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71846">
      <w:pPr>
        <w:spacing w:line="440" w:lineRule="exact"/>
        <w:jc w:val="center"/>
        <w:rPr>
          <w:rFonts w:ascii="Times New Roman" w:hAnsi="Times New Roman" w:eastAsia="黑体"/>
          <w:bCs/>
          <w:color w:val="000000"/>
          <w:sz w:val="36"/>
          <w:szCs w:val="36"/>
        </w:rPr>
      </w:pPr>
      <w:r>
        <w:rPr>
          <w:rFonts w:ascii="Times New Roman" w:hAnsi="Times New Roman" w:eastAsia="黑体"/>
          <w:bCs/>
          <w:color w:val="000000"/>
          <w:sz w:val="36"/>
          <w:szCs w:val="36"/>
          <w:lang w:val="en-US" w:eastAsia="zh-CN"/>
        </w:rPr>
        <w:t>1530 型皮带传动重锤百叶负压轴流风机（工业排气扇）</w:t>
      </w:r>
    </w:p>
    <w:p w14:paraId="0E61EDE0">
      <w:pPr>
        <w:spacing w:line="440" w:lineRule="exac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 w:eastAsia="黑体"/>
          <w:bCs/>
          <w:color w:val="000000"/>
          <w:sz w:val="36"/>
          <w:szCs w:val="36"/>
        </w:rPr>
        <w:t>采购需求</w:t>
      </w:r>
    </w:p>
    <w:p w14:paraId="4F5F95A5">
      <w:pPr>
        <w:spacing w:line="360" w:lineRule="auto"/>
        <w:jc w:val="left"/>
        <w:rPr>
          <w:rFonts w:ascii="Times New Roman" w:hAnsi="Times New Roman"/>
          <w:b/>
          <w:bCs/>
          <w:sz w:val="28"/>
        </w:rPr>
      </w:pPr>
      <w:bookmarkStart w:id="0" w:name="_Hlk6257390"/>
    </w:p>
    <w:p w14:paraId="09F91EA3">
      <w:pPr>
        <w:spacing w:line="360" w:lineRule="auto"/>
        <w:jc w:val="lef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（一）采购标的需实现的功能或者目标，以及为落实政府采购政策需满足的要求：</w:t>
      </w:r>
    </w:p>
    <w:p w14:paraId="1E306083">
      <w:pPr>
        <w:keepNext w:val="0"/>
        <w:keepLines w:val="0"/>
        <w:widowControl/>
        <w:suppressLineNumbers w:val="0"/>
        <w:ind w:firstLine="480" w:firstLineChars="200"/>
        <w:jc w:val="lef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1、采购设备名称：</w:t>
      </w:r>
      <w:r>
        <w:rPr>
          <w:rFonts w:ascii="Times New Roman" w:hAnsi="Times New Roman" w:eastAsia="宋体" w:cs="宋体"/>
          <w:kern w:val="0"/>
          <w:sz w:val="24"/>
          <w:szCs w:val="24"/>
          <w:lang w:val="en-US" w:eastAsia="zh-CN" w:bidi="ar"/>
        </w:rPr>
        <w:t>1530 型皮带传动重锤百叶负压轴流风机（工业排气扇）</w:t>
      </w:r>
    </w:p>
    <w:p w14:paraId="53273241">
      <w:pPr>
        <w:spacing w:line="312" w:lineRule="auto"/>
        <w:ind w:firstLine="480" w:firstLineChars="200"/>
        <w:jc w:val="lef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2、预  算 价 格：</w:t>
      </w:r>
      <w:r>
        <w:rPr>
          <w:rFonts w:hint="eastAsia" w:ascii="Times New Roman" w:hAnsi="Times New Roman"/>
          <w:bCs/>
          <w:sz w:val="24"/>
          <w:lang w:val="en-US" w:eastAsia="zh-CN"/>
        </w:rPr>
        <w:t>4.2</w:t>
      </w:r>
      <w:r>
        <w:rPr>
          <w:rFonts w:ascii="Times New Roman" w:hAnsi="Times New Roman"/>
          <w:bCs/>
          <w:sz w:val="24"/>
        </w:rPr>
        <w:t>万元</w:t>
      </w:r>
    </w:p>
    <w:p w14:paraId="36E7F5F3">
      <w:pPr>
        <w:spacing w:line="312" w:lineRule="auto"/>
        <w:ind w:firstLine="480" w:firstLineChars="200"/>
        <w:jc w:val="lef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3、供应商有无特定资格要求：无</w:t>
      </w:r>
    </w:p>
    <w:p w14:paraId="0703973D">
      <w:pPr>
        <w:spacing w:line="312" w:lineRule="auto"/>
        <w:ind w:firstLine="480" w:firstLineChars="200"/>
        <w:jc w:val="lef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4、是否强制节能产品：否</w:t>
      </w:r>
    </w:p>
    <w:p w14:paraId="743F85D3">
      <w:pPr>
        <w:spacing w:line="312" w:lineRule="auto"/>
        <w:ind w:firstLine="480" w:firstLineChars="200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5</w:t>
      </w:r>
      <w:r>
        <w:rPr>
          <w:rFonts w:ascii="Times New Roman" w:hAnsi="Times New Roman"/>
          <w:bCs/>
          <w:sz w:val="24"/>
        </w:rPr>
        <w:t>、是否安全信息产品：否</w:t>
      </w:r>
    </w:p>
    <w:p w14:paraId="46DD548D">
      <w:pPr>
        <w:spacing w:line="360" w:lineRule="auto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（二）采购标的需执行的国家相关标准、行业标准、地方标准或者其他标准、规范：</w:t>
      </w:r>
    </w:p>
    <w:p w14:paraId="74025D1D">
      <w:pPr>
        <w:keepNext w:val="0"/>
        <w:keepLines w:val="0"/>
        <w:widowControl/>
        <w:suppressLineNumbers w:val="0"/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 w:eastAsia="宋体" w:cs="宋体"/>
          <w:kern w:val="0"/>
          <w:sz w:val="24"/>
          <w:szCs w:val="24"/>
          <w:lang w:val="en-US" w:eastAsia="zh-CN" w:bidi="ar"/>
        </w:rPr>
        <w:t>GB/T 13274-2021《一般用途轴流通风机 技术条件》</w:t>
      </w:r>
    </w:p>
    <w:p w14:paraId="6B3F6746">
      <w:pPr>
        <w:spacing w:line="360" w:lineRule="auto"/>
        <w:ind w:firstLine="480" w:firstLineChars="200"/>
        <w:rPr>
          <w:rFonts w:ascii="Times New Roman" w:hAnsi="Times New Roman"/>
          <w:color w:val="000000" w:themeColor="text1"/>
          <w:kern w:val="44"/>
          <w:sz w:val="24"/>
          <w:szCs w:val="48"/>
          <w14:textFill>
            <w14:solidFill>
              <w14:schemeClr w14:val="tx1"/>
            </w14:solidFill>
          </w14:textFill>
        </w:rPr>
      </w:pPr>
    </w:p>
    <w:p w14:paraId="7E6E6F46">
      <w:pPr>
        <w:spacing w:line="360" w:lineRule="auto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（三）采购标的需满足的质量、安全、技术规格、物理特性等要求：</w:t>
      </w:r>
    </w:p>
    <w:p w14:paraId="0B9AB6EA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lang w:eastAsia="zh-CN"/>
        </w:rPr>
      </w:pPr>
      <w:r>
        <w:rPr>
          <w:rFonts w:ascii="Times New Roman" w:hAnsi="Times New Roman"/>
          <w:sz w:val="24"/>
        </w:rPr>
        <w:t>1．</w:t>
      </w:r>
      <w:r>
        <w:rPr>
          <w:rFonts w:hint="eastAsia" w:ascii="Times New Roman" w:hAnsi="Times New Roman"/>
          <w:sz w:val="24"/>
        </w:rPr>
        <w:t>数量：</w:t>
      </w:r>
      <w:r>
        <w:rPr>
          <w:rFonts w:hint="eastAsia" w:ascii="Times New Roman" w:hAnsi="Times New Roman"/>
          <w:sz w:val="24"/>
          <w:lang w:val="en-US" w:eastAsia="zh-CN"/>
        </w:rPr>
        <w:t>9台</w:t>
      </w:r>
    </w:p>
    <w:p w14:paraId="13FBEAB9"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</w:t>
      </w:r>
      <w:r>
        <w:rPr>
          <w:rFonts w:ascii="Times New Roman" w:hAnsi="Times New Roman" w:eastAsia="宋体"/>
          <w:sz w:val="24"/>
        </w:rPr>
        <w:t>．技术规格</w:t>
      </w:r>
    </w:p>
    <w:p w14:paraId="036A9D39">
      <w:pPr>
        <w:spacing w:line="360" w:lineRule="auto"/>
        <w:ind w:firstLine="480" w:firstLineChars="200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外形尺寸：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 w:bidi="ar"/>
        </w:rPr>
        <w:t>1530mm（长）*1530mm（宽）*400mm（厚）</w:t>
      </w:r>
    </w:p>
    <w:p w14:paraId="76FF8742">
      <w:pPr>
        <w:spacing w:line="360" w:lineRule="auto"/>
        <w:ind w:firstLine="480" w:firstLineChars="200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风叶直径：</w:t>
      </w:r>
      <w:r>
        <w:rPr>
          <w:rFonts w:hint="eastAsia" w:ascii="Times New Roman" w:hAnsi="Times New Roman"/>
          <w:sz w:val="24"/>
          <w:lang w:val="en-US" w:eastAsia="zh-CN"/>
        </w:rPr>
        <w:t>1400 mm</w:t>
      </w:r>
    </w:p>
    <w:p w14:paraId="45FC5DD7">
      <w:pPr>
        <w:spacing w:line="360" w:lineRule="auto"/>
        <w:ind w:firstLine="480" w:firstLineChars="200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传动方式：</w:t>
      </w:r>
      <w:r>
        <w:rPr>
          <w:rFonts w:hint="eastAsia" w:ascii="Times New Roman" w:hAnsi="Times New Roman"/>
          <w:sz w:val="24"/>
          <w:lang w:val="en-US" w:eastAsia="zh-CN"/>
        </w:rPr>
        <w:t>皮带</w:t>
      </w:r>
    </w:p>
    <w:p w14:paraId="7CF44B4F">
      <w:pPr>
        <w:spacing w:line="360" w:lineRule="auto"/>
        <w:ind w:firstLine="480" w:firstLineChars="200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额定功率：</w:t>
      </w:r>
      <w:r>
        <w:rPr>
          <w:rFonts w:hint="eastAsia" w:ascii="Times New Roman" w:hAnsi="Times New Roman"/>
          <w:sz w:val="24"/>
          <w:lang w:val="en-US" w:eastAsia="zh-CN"/>
        </w:rPr>
        <w:t>1500 W</w:t>
      </w:r>
    </w:p>
    <w:p w14:paraId="6BA3B396">
      <w:pPr>
        <w:spacing w:line="360" w:lineRule="auto"/>
        <w:ind w:firstLine="480" w:firstLineChars="200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供电电压：</w:t>
      </w:r>
      <w:r>
        <w:rPr>
          <w:rFonts w:hint="eastAsia" w:ascii="Times New Roman" w:hAnsi="Times New Roman"/>
          <w:sz w:val="24"/>
          <w:lang w:val="en-US" w:eastAsia="zh-CN"/>
        </w:rPr>
        <w:t>380 V</w:t>
      </w:r>
    </w:p>
    <w:p w14:paraId="09A9D9AD">
      <w:pPr>
        <w:spacing w:line="360" w:lineRule="auto"/>
        <w:ind w:firstLine="480" w:firstLineChars="200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风叶转速：</w:t>
      </w:r>
      <w:r>
        <w:rPr>
          <w:rFonts w:hint="eastAsia" w:ascii="Times New Roman" w:hAnsi="Times New Roman"/>
          <w:sz w:val="24"/>
          <w:lang w:val="en-US" w:eastAsia="zh-CN"/>
        </w:rPr>
        <w:t xml:space="preserve">430 r/min </w:t>
      </w:r>
    </w:p>
    <w:p w14:paraId="5F0D7439">
      <w:pPr>
        <w:spacing w:line="360" w:lineRule="auto"/>
        <w:ind w:firstLine="480" w:firstLineChars="200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标准风量：</w:t>
      </w:r>
      <w:r>
        <w:rPr>
          <w:rFonts w:hint="eastAsia"/>
          <w:sz w:val="24"/>
          <w:lang w:val="en-US" w:eastAsia="zh-CN"/>
        </w:rPr>
        <w:t>55700 m³/min</w:t>
      </w:r>
    </w:p>
    <w:p w14:paraId="67E9EE56"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hint="eastAsia" w:ascii="Times New Roman" w:hAnsi="Times New Roman" w:eastAsia="宋体"/>
          <w:sz w:val="24"/>
          <w:lang w:val="en-US" w:eastAsia="zh-CN"/>
        </w:rPr>
        <w:t>噪音：</w:t>
      </w:r>
      <w:r>
        <w:rPr>
          <w:rFonts w:hint="eastAsia"/>
          <w:sz w:val="24"/>
          <w:lang w:val="en-US" w:eastAsia="zh-CN"/>
        </w:rPr>
        <w:t xml:space="preserve">≤65 </w:t>
      </w:r>
      <w:r>
        <w:rPr>
          <w:rFonts w:hint="eastAsia" w:eastAsia="宋体"/>
          <w:sz w:val="24"/>
          <w:lang w:val="en-US" w:eastAsia="zh-CN"/>
        </w:rPr>
        <w:t>dB (A)</w:t>
      </w:r>
    </w:p>
    <w:p w14:paraId="4138EFFD">
      <w:pPr>
        <w:spacing w:line="360" w:lineRule="auto"/>
        <w:ind w:firstLine="480" w:firstLineChars="200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电机转速：</w:t>
      </w:r>
      <w:r>
        <w:rPr>
          <w:rFonts w:hint="eastAsia"/>
          <w:sz w:val="24"/>
          <w:lang w:val="en-US" w:eastAsia="zh-CN"/>
        </w:rPr>
        <w:t xml:space="preserve">1400 </w:t>
      </w:r>
      <w:r>
        <w:rPr>
          <w:rFonts w:hint="eastAsia" w:ascii="Times New Roman" w:hAnsi="Times New Roman"/>
          <w:sz w:val="24"/>
          <w:lang w:val="en-US" w:eastAsia="zh-CN"/>
        </w:rPr>
        <w:t>r/min</w:t>
      </w:r>
    </w:p>
    <w:p w14:paraId="00A73F93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材质：304不锈钢</w:t>
      </w:r>
    </w:p>
    <w:p w14:paraId="0398434F">
      <w:pPr>
        <w:spacing w:line="360" w:lineRule="auto"/>
        <w:rPr>
          <w:rFonts w:ascii="Times New Roman" w:hAnsi="Times New Roman"/>
          <w:bCs/>
          <w:sz w:val="24"/>
        </w:rPr>
      </w:pPr>
    </w:p>
    <w:p w14:paraId="080140A6">
      <w:pPr>
        <w:ind w:left="120" w:leftChars="57" w:firstLine="120" w:firstLineChars="50"/>
        <w:rPr>
          <w:rFonts w:ascii="Times New Roman" w:hAnsi="Times New Roman"/>
          <w:sz w:val="24"/>
        </w:rPr>
      </w:pPr>
    </w:p>
    <w:p w14:paraId="6429C872">
      <w:pPr>
        <w:spacing w:line="360" w:lineRule="auto"/>
        <w:ind w:firstLine="280" w:firstLineChars="10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（四）采购标的的数量、采购项目交付或者实施的时间和地点：</w:t>
      </w:r>
    </w:p>
    <w:p w14:paraId="51364C28">
      <w:pPr>
        <w:tabs>
          <w:tab w:val="left" w:pos="210"/>
          <w:tab w:val="left" w:pos="840"/>
          <w:tab w:val="left" w:pos="1260"/>
        </w:tabs>
        <w:spacing w:line="360" w:lineRule="auto"/>
        <w:ind w:firstLine="480" w:firstLineChars="200"/>
        <w:jc w:val="left"/>
        <w:rPr>
          <w:rFonts w:hint="eastAsia" w:ascii="Times New Roman" w:hAnsi="Times New Roman" w:eastAsia="宋体"/>
          <w:bCs/>
          <w:sz w:val="24"/>
        </w:rPr>
      </w:pPr>
      <w:r>
        <w:rPr>
          <w:rFonts w:hint="eastAsia" w:ascii="Times New Roman" w:hAnsi="Times New Roman" w:eastAsia="宋体"/>
          <w:bCs/>
          <w:sz w:val="24"/>
        </w:rPr>
        <w:t>1.采购数量：</w:t>
      </w:r>
      <w:r>
        <w:rPr>
          <w:rFonts w:hint="eastAsia" w:ascii="Times New Roman" w:hAnsi="Times New Roman" w:eastAsia="宋体"/>
          <w:bCs/>
          <w:sz w:val="24"/>
          <w:lang w:val="en-US" w:eastAsia="zh-CN"/>
        </w:rPr>
        <w:t>9台</w:t>
      </w:r>
      <w:r>
        <w:rPr>
          <w:rFonts w:hint="eastAsia" w:ascii="Times New Roman" w:hAnsi="Times New Roman" w:eastAsia="宋体"/>
          <w:bCs/>
          <w:sz w:val="24"/>
        </w:rPr>
        <w:t>。</w:t>
      </w:r>
    </w:p>
    <w:p w14:paraId="34FC7AED">
      <w:pPr>
        <w:tabs>
          <w:tab w:val="left" w:pos="210"/>
          <w:tab w:val="left" w:pos="840"/>
          <w:tab w:val="left" w:pos="1260"/>
        </w:tabs>
        <w:spacing w:line="360" w:lineRule="auto"/>
        <w:ind w:firstLine="480" w:firstLineChars="200"/>
        <w:jc w:val="left"/>
        <w:rPr>
          <w:rFonts w:hint="eastAsia" w:ascii="Times New Roman" w:hAnsi="Times New Roman" w:eastAsia="宋体"/>
          <w:bCs/>
          <w:sz w:val="24"/>
        </w:rPr>
      </w:pPr>
      <w:r>
        <w:rPr>
          <w:rFonts w:hint="eastAsia" w:ascii="Times New Roman" w:hAnsi="Times New Roman" w:eastAsia="宋体"/>
          <w:bCs/>
          <w:sz w:val="24"/>
        </w:rPr>
        <w:t>2.质 保 期：1年</w:t>
      </w:r>
    </w:p>
    <w:p w14:paraId="584230DA">
      <w:pPr>
        <w:tabs>
          <w:tab w:val="left" w:pos="210"/>
          <w:tab w:val="left" w:pos="840"/>
          <w:tab w:val="left" w:pos="1260"/>
        </w:tabs>
        <w:spacing w:line="360" w:lineRule="auto"/>
        <w:ind w:firstLine="480" w:firstLineChars="200"/>
        <w:jc w:val="left"/>
        <w:rPr>
          <w:rFonts w:ascii="Times New Roman" w:hAnsi="Times New Roman"/>
          <w:bCs/>
          <w:sz w:val="24"/>
          <w:u w:val="single"/>
        </w:rPr>
      </w:pPr>
      <w:r>
        <w:rPr>
          <w:rFonts w:hint="eastAsia" w:ascii="Times New Roman" w:hAnsi="Times New Roman"/>
          <w:bCs/>
          <w:sz w:val="24"/>
        </w:rPr>
        <w:t>3.付款方式：</w:t>
      </w:r>
      <w:r>
        <w:rPr>
          <w:rFonts w:hint="eastAsia" w:ascii="Times New Roman" w:hAnsi="Times New Roman"/>
          <w:bCs/>
          <w:sz w:val="24"/>
          <w:u w:val="single"/>
        </w:rPr>
        <w:t>合同签订生效后，货到且经甲方验收合格交付甲方使用，30个工作日内甲方结清货款。乙方应于甲方付款前，开具</w:t>
      </w:r>
      <w:r>
        <w:rPr>
          <w:rFonts w:hint="eastAsia" w:ascii="Times New Roman" w:hAnsi="Times New Roman"/>
          <w:bCs/>
          <w:sz w:val="24"/>
          <w:u w:val="single"/>
          <w:lang w:val="en-US" w:eastAsia="zh-CN"/>
        </w:rPr>
        <w:t>13%</w:t>
      </w:r>
      <w:r>
        <w:rPr>
          <w:rFonts w:hint="eastAsia" w:ascii="Times New Roman" w:hAnsi="Times New Roman"/>
          <w:bCs/>
          <w:sz w:val="24"/>
          <w:u w:val="single"/>
        </w:rPr>
        <w:t>增值税专用发票，如因乙方开票迟延造成甲方付款迟延的，甲方付款期限相应顺延。</w:t>
      </w:r>
    </w:p>
    <w:p w14:paraId="7E58FEFF">
      <w:pPr>
        <w:spacing w:line="360" w:lineRule="auto"/>
        <w:ind w:firstLine="424" w:firstLineChars="177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4.交付使用时间：合同签订生效后1个月内，完成供货，交付买方使用。</w:t>
      </w:r>
    </w:p>
    <w:p w14:paraId="373B7ABE">
      <w:pPr>
        <w:spacing w:line="360" w:lineRule="auto"/>
        <w:ind w:firstLine="424" w:firstLineChars="177"/>
        <w:jc w:val="lef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5.本项目实施地点：</w:t>
      </w:r>
      <w:r>
        <w:rPr>
          <w:rFonts w:hint="eastAsia" w:ascii="Times New Roman" w:hAnsi="Times New Roman"/>
          <w:bCs/>
          <w:sz w:val="24"/>
          <w:lang w:val="en-US" w:eastAsia="zh-CN"/>
        </w:rPr>
        <w:t>无锡市新吴区新韵北路72号</w:t>
      </w:r>
      <w:r>
        <w:rPr>
          <w:rFonts w:hint="eastAsia" w:ascii="Times New Roman" w:hAnsi="Times New Roman"/>
          <w:bCs/>
          <w:sz w:val="24"/>
        </w:rPr>
        <w:t>（无锡市检验检测认证研究院）。</w:t>
      </w:r>
    </w:p>
    <w:p w14:paraId="141AD55E">
      <w:pPr>
        <w:spacing w:line="360" w:lineRule="auto"/>
        <w:ind w:firstLine="424" w:firstLineChars="177"/>
        <w:jc w:val="left"/>
        <w:rPr>
          <w:rFonts w:ascii="Times New Roman" w:hAnsi="Times New Roman"/>
          <w:bCs/>
          <w:sz w:val="24"/>
        </w:rPr>
      </w:pPr>
    </w:p>
    <w:p w14:paraId="76F9550B">
      <w:pPr>
        <w:spacing w:line="360" w:lineRule="auto"/>
        <w:ind w:firstLine="280" w:firstLineChars="10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（五）</w:t>
      </w:r>
      <w:r>
        <w:rPr>
          <w:rFonts w:hint="eastAsia"/>
          <w:b/>
          <w:bCs/>
          <w:sz w:val="28"/>
          <w:lang w:val="en-US" w:eastAsia="zh-CN"/>
        </w:rPr>
        <w:t>其他</w:t>
      </w:r>
      <w:r>
        <w:rPr>
          <w:rFonts w:ascii="Times New Roman" w:hAnsi="Times New Roman"/>
          <w:b/>
          <w:bCs/>
          <w:sz w:val="28"/>
        </w:rPr>
        <w:t>：</w:t>
      </w:r>
    </w:p>
    <w:bookmarkEnd w:id="0"/>
    <w:p w14:paraId="022154A6">
      <w:pPr>
        <w:tabs>
          <w:tab w:val="left" w:pos="210"/>
          <w:tab w:val="left" w:pos="840"/>
          <w:tab w:val="left" w:pos="1260"/>
        </w:tabs>
        <w:spacing w:line="360" w:lineRule="auto"/>
        <w:ind w:firstLine="480" w:firstLineChars="200"/>
        <w:jc w:val="left"/>
        <w:rPr>
          <w:rFonts w:hint="default" w:ascii="Times New Roman" w:hAnsi="Times New Roman" w:eastAsia="宋体"/>
          <w:bCs/>
          <w:sz w:val="24"/>
          <w:lang w:val="en-US" w:eastAsia="zh-CN"/>
        </w:rPr>
      </w:pPr>
      <w:r>
        <w:rPr>
          <w:rFonts w:hint="eastAsia" w:ascii="Times New Roman" w:hAnsi="Times New Roman" w:eastAsia="宋体"/>
          <w:bCs/>
          <w:sz w:val="24"/>
          <w:lang w:val="en-US" w:eastAsia="zh-CN"/>
        </w:rPr>
        <w:t>1.窗洞尺寸：1550mm*1830mm</w:t>
      </w:r>
    </w:p>
    <w:p w14:paraId="751C3A86">
      <w:pPr>
        <w:tabs>
          <w:tab w:val="left" w:pos="210"/>
          <w:tab w:val="left" w:pos="840"/>
          <w:tab w:val="left" w:pos="1260"/>
        </w:tabs>
        <w:spacing w:line="360" w:lineRule="auto"/>
        <w:ind w:firstLine="480" w:firstLineChars="200"/>
        <w:jc w:val="left"/>
        <w:rPr>
          <w:rFonts w:hint="default" w:ascii="Times New Roman" w:hAnsi="Times New Roman" w:eastAsia="宋体"/>
          <w:bCs/>
          <w:sz w:val="24"/>
          <w:lang w:val="en-US" w:eastAsia="zh-CN"/>
        </w:rPr>
      </w:pPr>
      <w:r>
        <w:rPr>
          <w:rFonts w:hint="default" w:ascii="Times New Roman" w:hAnsi="Times New Roman" w:eastAsia="宋体"/>
          <w:bCs/>
          <w:sz w:val="24"/>
          <w:lang w:val="en-US"/>
        </w:rPr>
        <w:t>2.</w:t>
      </w:r>
      <w:r>
        <w:rPr>
          <w:rFonts w:hint="eastAsia" w:eastAsia="宋体"/>
          <w:bCs/>
          <w:sz w:val="24"/>
          <w:lang w:val="en-US" w:eastAsia="zh-CN"/>
        </w:rPr>
        <w:t>封边材料均应采用304不锈钢材质</w:t>
      </w:r>
    </w:p>
    <w:p w14:paraId="63C01753">
      <w:pPr>
        <w:tabs>
          <w:tab w:val="left" w:pos="210"/>
          <w:tab w:val="left" w:pos="840"/>
          <w:tab w:val="left" w:pos="1260"/>
        </w:tabs>
        <w:spacing w:line="360" w:lineRule="auto"/>
        <w:ind w:firstLine="480" w:firstLineChars="200"/>
        <w:jc w:val="left"/>
        <w:rPr>
          <w:rFonts w:hint="default" w:ascii="Times New Roman" w:hAnsi="Times New Roman" w:eastAsia="宋体"/>
          <w:bCs/>
          <w:sz w:val="24"/>
          <w:lang w:val="en-US" w:eastAsia="zh-CN"/>
        </w:rPr>
      </w:pPr>
      <w:r>
        <w:rPr>
          <w:rFonts w:hint="eastAsia" w:eastAsia="宋体"/>
          <w:bCs/>
          <w:sz w:val="24"/>
          <w:lang w:val="en-US" w:eastAsia="zh-CN"/>
        </w:rPr>
        <w:t>3.主机供电电源线均应采用线槽敷设</w:t>
      </w:r>
      <w:bookmarkStart w:id="1" w:name="_GoBack"/>
      <w:bookmarkEnd w:id="1"/>
    </w:p>
    <w:p w14:paraId="06193FE6">
      <w:pPr>
        <w:tabs>
          <w:tab w:val="left" w:pos="210"/>
          <w:tab w:val="left" w:pos="840"/>
          <w:tab w:val="left" w:pos="1260"/>
        </w:tabs>
        <w:spacing w:line="360" w:lineRule="auto"/>
        <w:ind w:firstLine="480" w:firstLineChars="200"/>
        <w:jc w:val="left"/>
        <w:rPr>
          <w:rFonts w:hint="eastAsia" w:ascii="Times New Roman" w:hAnsi="Times New Roman" w:eastAsia="宋体"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NzFhN2E2ZGZhZGYxNWQ5NzA1ZThiYTU3NzY1NTUifQ=="/>
  </w:docVars>
  <w:rsids>
    <w:rsidRoot w:val="00F87102"/>
    <w:rsid w:val="00003EFC"/>
    <w:rsid w:val="00007C9E"/>
    <w:rsid w:val="00032985"/>
    <w:rsid w:val="00045C6C"/>
    <w:rsid w:val="0005582B"/>
    <w:rsid w:val="000829C0"/>
    <w:rsid w:val="000D293B"/>
    <w:rsid w:val="000F2BE7"/>
    <w:rsid w:val="000F5780"/>
    <w:rsid w:val="00132D63"/>
    <w:rsid w:val="00134F2B"/>
    <w:rsid w:val="0015285D"/>
    <w:rsid w:val="00162519"/>
    <w:rsid w:val="00166ED4"/>
    <w:rsid w:val="0019700A"/>
    <w:rsid w:val="001E21D6"/>
    <w:rsid w:val="001E37E6"/>
    <w:rsid w:val="001F20D0"/>
    <w:rsid w:val="002003B3"/>
    <w:rsid w:val="002438AF"/>
    <w:rsid w:val="00246511"/>
    <w:rsid w:val="002627E3"/>
    <w:rsid w:val="002666DE"/>
    <w:rsid w:val="00274F2A"/>
    <w:rsid w:val="002775B5"/>
    <w:rsid w:val="00285221"/>
    <w:rsid w:val="00292870"/>
    <w:rsid w:val="00294AB0"/>
    <w:rsid w:val="002E230C"/>
    <w:rsid w:val="002E5E8B"/>
    <w:rsid w:val="002F4C1D"/>
    <w:rsid w:val="003060ED"/>
    <w:rsid w:val="0031498D"/>
    <w:rsid w:val="003263A6"/>
    <w:rsid w:val="00341D99"/>
    <w:rsid w:val="00350722"/>
    <w:rsid w:val="00356539"/>
    <w:rsid w:val="003667C7"/>
    <w:rsid w:val="003A6454"/>
    <w:rsid w:val="003D23AD"/>
    <w:rsid w:val="003D411D"/>
    <w:rsid w:val="003F0168"/>
    <w:rsid w:val="0041112E"/>
    <w:rsid w:val="00437F5C"/>
    <w:rsid w:val="00463FB6"/>
    <w:rsid w:val="004652A9"/>
    <w:rsid w:val="004B62B9"/>
    <w:rsid w:val="004C3706"/>
    <w:rsid w:val="004D2876"/>
    <w:rsid w:val="004F750A"/>
    <w:rsid w:val="0055090B"/>
    <w:rsid w:val="00552F11"/>
    <w:rsid w:val="005648A4"/>
    <w:rsid w:val="00580B15"/>
    <w:rsid w:val="00586031"/>
    <w:rsid w:val="00595D1E"/>
    <w:rsid w:val="005A4A0A"/>
    <w:rsid w:val="005E14D0"/>
    <w:rsid w:val="0061320E"/>
    <w:rsid w:val="0061561B"/>
    <w:rsid w:val="00616552"/>
    <w:rsid w:val="006213EB"/>
    <w:rsid w:val="00637CA0"/>
    <w:rsid w:val="00670464"/>
    <w:rsid w:val="006857F6"/>
    <w:rsid w:val="00695DC1"/>
    <w:rsid w:val="006C240B"/>
    <w:rsid w:val="006C64BB"/>
    <w:rsid w:val="006C652A"/>
    <w:rsid w:val="006E041C"/>
    <w:rsid w:val="006E5765"/>
    <w:rsid w:val="00701FBA"/>
    <w:rsid w:val="00725476"/>
    <w:rsid w:val="00747478"/>
    <w:rsid w:val="00756074"/>
    <w:rsid w:val="00797541"/>
    <w:rsid w:val="007C0F2B"/>
    <w:rsid w:val="007D2016"/>
    <w:rsid w:val="007E42B9"/>
    <w:rsid w:val="00800394"/>
    <w:rsid w:val="0080313C"/>
    <w:rsid w:val="00806249"/>
    <w:rsid w:val="0081035E"/>
    <w:rsid w:val="0081485A"/>
    <w:rsid w:val="00830311"/>
    <w:rsid w:val="00840D21"/>
    <w:rsid w:val="0084278A"/>
    <w:rsid w:val="00844C30"/>
    <w:rsid w:val="00870B9D"/>
    <w:rsid w:val="008810BA"/>
    <w:rsid w:val="00884CA4"/>
    <w:rsid w:val="008A1865"/>
    <w:rsid w:val="008D68E6"/>
    <w:rsid w:val="008E3B7A"/>
    <w:rsid w:val="008F3B9A"/>
    <w:rsid w:val="00903594"/>
    <w:rsid w:val="00910262"/>
    <w:rsid w:val="009204B6"/>
    <w:rsid w:val="00945553"/>
    <w:rsid w:val="009738F8"/>
    <w:rsid w:val="009A516F"/>
    <w:rsid w:val="009B14F4"/>
    <w:rsid w:val="009C57C1"/>
    <w:rsid w:val="009E0101"/>
    <w:rsid w:val="009E1824"/>
    <w:rsid w:val="00A22D41"/>
    <w:rsid w:val="00A2650B"/>
    <w:rsid w:val="00A26570"/>
    <w:rsid w:val="00A467DF"/>
    <w:rsid w:val="00A51852"/>
    <w:rsid w:val="00A6279F"/>
    <w:rsid w:val="00A87BDB"/>
    <w:rsid w:val="00A961FA"/>
    <w:rsid w:val="00AA46BC"/>
    <w:rsid w:val="00AC4659"/>
    <w:rsid w:val="00AE1BB2"/>
    <w:rsid w:val="00B0325E"/>
    <w:rsid w:val="00B0407F"/>
    <w:rsid w:val="00B123B4"/>
    <w:rsid w:val="00B53187"/>
    <w:rsid w:val="00B6539E"/>
    <w:rsid w:val="00B84370"/>
    <w:rsid w:val="00B92691"/>
    <w:rsid w:val="00BE7958"/>
    <w:rsid w:val="00C23975"/>
    <w:rsid w:val="00C659A1"/>
    <w:rsid w:val="00C71250"/>
    <w:rsid w:val="00C836CA"/>
    <w:rsid w:val="00C856E8"/>
    <w:rsid w:val="00C95FA7"/>
    <w:rsid w:val="00CA5DA4"/>
    <w:rsid w:val="00CA7F64"/>
    <w:rsid w:val="00CB5C91"/>
    <w:rsid w:val="00CC1717"/>
    <w:rsid w:val="00CC4F34"/>
    <w:rsid w:val="00CD1588"/>
    <w:rsid w:val="00CE6D57"/>
    <w:rsid w:val="00CF69B3"/>
    <w:rsid w:val="00D041A0"/>
    <w:rsid w:val="00D047A6"/>
    <w:rsid w:val="00D54E4B"/>
    <w:rsid w:val="00D563FC"/>
    <w:rsid w:val="00D637AB"/>
    <w:rsid w:val="00D93735"/>
    <w:rsid w:val="00DA6A29"/>
    <w:rsid w:val="00DC15ED"/>
    <w:rsid w:val="00DD303A"/>
    <w:rsid w:val="00DD6D53"/>
    <w:rsid w:val="00DE22CD"/>
    <w:rsid w:val="00DF54A2"/>
    <w:rsid w:val="00E01083"/>
    <w:rsid w:val="00E17489"/>
    <w:rsid w:val="00E218F1"/>
    <w:rsid w:val="00E31C67"/>
    <w:rsid w:val="00E45036"/>
    <w:rsid w:val="00E51777"/>
    <w:rsid w:val="00E834C0"/>
    <w:rsid w:val="00ED2CB3"/>
    <w:rsid w:val="00ED2ED9"/>
    <w:rsid w:val="00F24980"/>
    <w:rsid w:val="00F30719"/>
    <w:rsid w:val="00F87102"/>
    <w:rsid w:val="05481EA4"/>
    <w:rsid w:val="07DA0D90"/>
    <w:rsid w:val="081814EE"/>
    <w:rsid w:val="08C87507"/>
    <w:rsid w:val="0DC932D7"/>
    <w:rsid w:val="12D214F6"/>
    <w:rsid w:val="18347B33"/>
    <w:rsid w:val="1B383E1E"/>
    <w:rsid w:val="1F0A34B6"/>
    <w:rsid w:val="1F6A106D"/>
    <w:rsid w:val="1FB857D8"/>
    <w:rsid w:val="1FBA5BFA"/>
    <w:rsid w:val="22E42747"/>
    <w:rsid w:val="27AB4A44"/>
    <w:rsid w:val="2A6A4DAB"/>
    <w:rsid w:val="2FBF44FF"/>
    <w:rsid w:val="304705E4"/>
    <w:rsid w:val="3279705F"/>
    <w:rsid w:val="36567E65"/>
    <w:rsid w:val="383545B0"/>
    <w:rsid w:val="39932D70"/>
    <w:rsid w:val="3D133A44"/>
    <w:rsid w:val="3D7F35A9"/>
    <w:rsid w:val="40101586"/>
    <w:rsid w:val="476F284C"/>
    <w:rsid w:val="487F1AC5"/>
    <w:rsid w:val="49BEF505"/>
    <w:rsid w:val="4C740CF5"/>
    <w:rsid w:val="52BC67CA"/>
    <w:rsid w:val="57422138"/>
    <w:rsid w:val="57CF2661"/>
    <w:rsid w:val="58A84797"/>
    <w:rsid w:val="5B1804F8"/>
    <w:rsid w:val="5BAC1393"/>
    <w:rsid w:val="5C905C40"/>
    <w:rsid w:val="5D77231E"/>
    <w:rsid w:val="5DC33E46"/>
    <w:rsid w:val="5DE12AE2"/>
    <w:rsid w:val="5F3FD0BB"/>
    <w:rsid w:val="60FE3899"/>
    <w:rsid w:val="63146EB0"/>
    <w:rsid w:val="635D69C3"/>
    <w:rsid w:val="65C20BB5"/>
    <w:rsid w:val="65C24F95"/>
    <w:rsid w:val="699A745C"/>
    <w:rsid w:val="6BA90F13"/>
    <w:rsid w:val="757E5E1A"/>
    <w:rsid w:val="75F10D9A"/>
    <w:rsid w:val="77EB61BD"/>
    <w:rsid w:val="7A11722C"/>
    <w:rsid w:val="7E742B08"/>
    <w:rsid w:val="7EA9502E"/>
    <w:rsid w:val="BADE5537"/>
    <w:rsid w:val="EDB78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60" w:lineRule="auto"/>
      <w:ind w:firstLine="562" w:firstLineChars="200"/>
      <w:jc w:val="center"/>
    </w:pPr>
    <w:rPr>
      <w:sz w:val="24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TML Preformatted"/>
    <w:basedOn w:val="1"/>
    <w:link w:val="13"/>
    <w:semiHidden/>
    <w:unhideWhenUsed/>
    <w:uiPriority w:val="99"/>
    <w:rPr>
      <w:rFonts w:ascii="Courier New" w:hAnsi="Courier New" w:cs="Courier New"/>
      <w:sz w:val="20"/>
      <w:szCs w:val="20"/>
    </w:r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正文文本首行缩进1"/>
    <w:basedOn w:val="3"/>
    <w:next w:val="1"/>
    <w:qFormat/>
    <w:uiPriority w:val="0"/>
    <w:pPr>
      <w:spacing w:after="120"/>
      <w:ind w:firstLine="420" w:firstLineChars="100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HTML 预设格式 Char"/>
    <w:basedOn w:val="8"/>
    <w:link w:val="6"/>
    <w:semiHidden/>
    <w:uiPriority w:val="99"/>
    <w:rPr>
      <w:rFonts w:ascii="Courier New" w:hAnsi="Courier New" w:cs="Courier New"/>
      <w:kern w:val="2"/>
    </w:rPr>
  </w:style>
  <w:style w:type="character" w:customStyle="1" w:styleId="14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107</Words>
  <Characters>612</Characters>
  <Lines>5</Lines>
  <Paragraphs>1</Paragraphs>
  <TotalTime>10</TotalTime>
  <ScaleCrop>false</ScaleCrop>
  <LinksUpToDate>false</LinksUpToDate>
  <CharactersWithSpaces>718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2026-07-17T16:56:00Z</dcterms:created>
  <dc:creator>AZX</dc:creator>
  <cp:lastModifiedBy>岁月静好</cp:lastModifiedBy>
  <dcterms:modified xsi:type="dcterms:W3CDTF">2026-07-31T08:08:22Z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71DE72A02DD9FF0D9AC36A6AC6E6B583_43</vt:lpwstr>
  </property>
</Properties>
</file>