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76A8A" w14:textId="252AD4DA" w:rsidR="00EA2A06" w:rsidRDefault="00F25199">
      <w:pPr>
        <w:pStyle w:val="aa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无锡市检验检测认证研究院大量程</w:t>
      </w:r>
      <w:r w:rsidR="00A2656B" w:rsidRPr="00A2656B">
        <w:rPr>
          <w:rFonts w:hint="eastAsia"/>
          <w:b/>
          <w:sz w:val="24"/>
          <w:szCs w:val="24"/>
        </w:rPr>
        <w:t>气密</w:t>
      </w:r>
      <w:r>
        <w:rPr>
          <w:rFonts w:hint="eastAsia"/>
          <w:b/>
          <w:sz w:val="24"/>
          <w:szCs w:val="24"/>
        </w:rPr>
        <w:t>设备采购项目采购需求</w:t>
      </w:r>
    </w:p>
    <w:p w14:paraId="14FD5476" w14:textId="77777777" w:rsidR="00EA2A06" w:rsidRPr="00A2656B" w:rsidRDefault="00EA2A06">
      <w:pPr>
        <w:spacing w:line="440" w:lineRule="exact"/>
        <w:jc w:val="center"/>
        <w:rPr>
          <w:rFonts w:ascii="黑体" w:eastAsia="黑体" w:hAnsi="黑体"/>
          <w:bCs/>
          <w:color w:val="000000"/>
          <w:sz w:val="36"/>
          <w:szCs w:val="36"/>
        </w:rPr>
      </w:pPr>
    </w:p>
    <w:p w14:paraId="6F5D36B4" w14:textId="1628F75E" w:rsidR="00EA2A06" w:rsidRDefault="00F25199">
      <w:pPr>
        <w:spacing w:line="360" w:lineRule="auto"/>
        <w:jc w:val="left"/>
        <w:rPr>
          <w:rFonts w:ascii="宋体" w:hAnsi="宋体"/>
          <w:b/>
          <w:bCs/>
          <w:sz w:val="24"/>
        </w:rPr>
      </w:pPr>
      <w:bookmarkStart w:id="0" w:name="_Hlk6257390"/>
      <w:r>
        <w:rPr>
          <w:rFonts w:ascii="宋体" w:hAnsi="宋体" w:hint="eastAsia"/>
          <w:b/>
          <w:bCs/>
          <w:sz w:val="24"/>
        </w:rPr>
        <w:t>（一）</w:t>
      </w:r>
      <w:r w:rsidR="00825EDC">
        <w:rPr>
          <w:rFonts w:ascii="宋体" w:hAnsi="宋体" w:hint="eastAsia"/>
          <w:b/>
          <w:bCs/>
          <w:sz w:val="24"/>
        </w:rPr>
        <w:t>项目概况</w:t>
      </w:r>
      <w:r>
        <w:rPr>
          <w:rFonts w:ascii="宋体" w:hAnsi="宋体" w:hint="eastAsia"/>
          <w:b/>
          <w:bCs/>
          <w:sz w:val="24"/>
        </w:rPr>
        <w:t>：</w:t>
      </w:r>
    </w:p>
    <w:p w14:paraId="6518AD77" w14:textId="3D689A70" w:rsidR="00EA2A06" w:rsidRDefault="00F2519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1、采购设备名称：</w:t>
      </w:r>
      <w:r w:rsidR="00017E45">
        <w:rPr>
          <w:rFonts w:ascii="宋体" w:hAnsi="宋体" w:cs="宋体" w:hint="eastAsia"/>
          <w:sz w:val="24"/>
        </w:rPr>
        <w:t>大量程气密</w:t>
      </w:r>
      <w:r>
        <w:rPr>
          <w:rFonts w:ascii="宋体" w:hAnsi="宋体" w:cs="宋体" w:hint="eastAsia"/>
          <w:sz w:val="24"/>
        </w:rPr>
        <w:t>设备</w:t>
      </w:r>
    </w:p>
    <w:p w14:paraId="46A339F0" w14:textId="27EB9FC4" w:rsidR="00EA2A06" w:rsidRDefault="00F2519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 w:rsidR="00A403F7">
        <w:rPr>
          <w:rFonts w:ascii="宋体" w:hAnsi="宋体" w:cs="宋体" w:hint="eastAsia"/>
          <w:sz w:val="24"/>
        </w:rPr>
        <w:t>采购限价</w:t>
      </w:r>
      <w:r>
        <w:rPr>
          <w:rFonts w:ascii="宋体" w:hAnsi="宋体" w:cs="宋体" w:hint="eastAsia"/>
          <w:sz w:val="24"/>
        </w:rPr>
        <w:t>：9.48万元</w:t>
      </w:r>
    </w:p>
    <w:p w14:paraId="387A17FE" w14:textId="77777777" w:rsidR="00EA2A06" w:rsidRDefault="00EA2A06">
      <w:pPr>
        <w:ind w:firstLineChars="177" w:firstLine="425"/>
        <w:jc w:val="left"/>
        <w:rPr>
          <w:rFonts w:ascii="宋体" w:hAnsi="宋体" w:cs="宋体"/>
          <w:bCs/>
          <w:sz w:val="24"/>
        </w:rPr>
      </w:pPr>
    </w:p>
    <w:p w14:paraId="6EA89208" w14:textId="1D2BFA4C" w:rsidR="00EA2A06" w:rsidRDefault="00017E45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（二）</w:t>
      </w:r>
      <w:r w:rsidR="00F25199">
        <w:rPr>
          <w:rFonts w:ascii="宋体" w:hAnsi="宋体" w:hint="eastAsia"/>
          <w:b/>
          <w:bCs/>
          <w:sz w:val="24"/>
        </w:rPr>
        <w:t>需执行的国家相关标准、行业标准、地方标准或者其他标准、规范：</w:t>
      </w:r>
    </w:p>
    <w:bookmarkEnd w:id="0"/>
    <w:p w14:paraId="56DC7474" w14:textId="77777777" w:rsidR="00EA2A06" w:rsidRDefault="00F2519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GB/T 36276-2023 “液冷管理耐压性能”项目测试</w:t>
      </w:r>
    </w:p>
    <w:p w14:paraId="543EEBFA" w14:textId="77777777" w:rsidR="00EA2A06" w:rsidRDefault="00EA2A06">
      <w:pPr>
        <w:pStyle w:val="a4"/>
      </w:pPr>
    </w:p>
    <w:p w14:paraId="49834295" w14:textId="3B2DF8F8" w:rsidR="00EA2A06" w:rsidRDefault="00F2519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（三）需满足的质量、安全、技术规格、物理特性等要求：</w:t>
      </w:r>
    </w:p>
    <w:p w14:paraId="5AFD9FE1" w14:textId="77777777" w:rsidR="00EA2A06" w:rsidRDefault="00F25199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 技术规格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  <w:gridCol w:w="1015"/>
        <w:gridCol w:w="5047"/>
      </w:tblGrid>
      <w:tr w:rsidR="00EA2A06" w14:paraId="5E2A36AE" w14:textId="77777777">
        <w:trPr>
          <w:trHeight w:val="20"/>
          <w:jc w:val="center"/>
        </w:trPr>
        <w:tc>
          <w:tcPr>
            <w:tcW w:w="2680" w:type="dxa"/>
            <w:vMerge w:val="restart"/>
            <w:vAlign w:val="center"/>
          </w:tcPr>
          <w:p w14:paraId="7A6AFAB3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显示单位</w:t>
            </w:r>
          </w:p>
        </w:tc>
        <w:tc>
          <w:tcPr>
            <w:tcW w:w="1015" w:type="dxa"/>
            <w:vAlign w:val="center"/>
          </w:tcPr>
          <w:p w14:paraId="2DE4C221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测试压</w:t>
            </w:r>
          </w:p>
        </w:tc>
        <w:tc>
          <w:tcPr>
            <w:tcW w:w="5047" w:type="dxa"/>
            <w:vAlign w:val="center"/>
          </w:tcPr>
          <w:p w14:paraId="5C3548EA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Pa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kPa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kg/cm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psi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mbar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bar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Torr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mmH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mmHg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MPa</w:t>
            </w:r>
          </w:p>
        </w:tc>
      </w:tr>
      <w:tr w:rsidR="00EA2A06" w14:paraId="1964EAAA" w14:textId="77777777">
        <w:trPr>
          <w:trHeight w:val="20"/>
          <w:jc w:val="center"/>
        </w:trPr>
        <w:tc>
          <w:tcPr>
            <w:tcW w:w="2680" w:type="dxa"/>
            <w:vMerge/>
            <w:vAlign w:val="center"/>
          </w:tcPr>
          <w:p w14:paraId="04D0A579" w14:textId="77777777" w:rsidR="00EA2A06" w:rsidRDefault="00EA2A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79DC52C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泄漏量</w:t>
            </w:r>
          </w:p>
        </w:tc>
        <w:tc>
          <w:tcPr>
            <w:tcW w:w="5047" w:type="dxa"/>
            <w:vAlign w:val="center"/>
          </w:tcPr>
          <w:p w14:paraId="38CF6600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Pa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Pa/s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kPa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kPa/s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kPa/min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mL/s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mL/min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L/min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Pa.m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/s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mL/h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L/h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SCCM</w:t>
            </w:r>
          </w:p>
        </w:tc>
      </w:tr>
      <w:tr w:rsidR="00EA2A06" w14:paraId="5567BC8C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68FC45BA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测试压范围</w:t>
            </w:r>
          </w:p>
        </w:tc>
        <w:tc>
          <w:tcPr>
            <w:tcW w:w="6062" w:type="dxa"/>
            <w:gridSpan w:val="2"/>
            <w:vAlign w:val="center"/>
          </w:tcPr>
          <w:p w14:paraId="12E89B98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-100kPa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-1kPa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50kPa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2400kPa</w:t>
            </w:r>
          </w:p>
        </w:tc>
      </w:tr>
      <w:tr w:rsidR="00EA2A06" w14:paraId="75006375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1137C656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差压传感器量程</w:t>
            </w:r>
          </w:p>
        </w:tc>
        <w:tc>
          <w:tcPr>
            <w:tcW w:w="6062" w:type="dxa"/>
            <w:gridSpan w:val="2"/>
            <w:vAlign w:val="center"/>
          </w:tcPr>
          <w:p w14:paraId="0F5795E0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000Pa</w:t>
            </w:r>
          </w:p>
        </w:tc>
      </w:tr>
      <w:tr w:rsidR="00EA2A06" w14:paraId="4694E153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618996D5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差压传感器精度</w:t>
            </w:r>
          </w:p>
        </w:tc>
        <w:tc>
          <w:tcPr>
            <w:tcW w:w="6062" w:type="dxa"/>
            <w:gridSpan w:val="2"/>
            <w:vAlign w:val="center"/>
          </w:tcPr>
          <w:p w14:paraId="486E208E" w14:textId="77777777" w:rsidR="00EA2A06" w:rsidRDefault="00F2519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±0.1%F.S</w:t>
            </w:r>
          </w:p>
        </w:tc>
      </w:tr>
      <w:tr w:rsidR="00EA2A06" w14:paraId="662938DE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34C1BE8B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泄漏量及测试压分辨率</w:t>
            </w:r>
          </w:p>
        </w:tc>
        <w:tc>
          <w:tcPr>
            <w:tcW w:w="6062" w:type="dxa"/>
            <w:gridSpan w:val="2"/>
            <w:vAlign w:val="center"/>
          </w:tcPr>
          <w:p w14:paraId="06F769B9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可设置小数位</w:t>
            </w:r>
            <w:r>
              <w:rPr>
                <w:szCs w:val="21"/>
              </w:rPr>
              <w:t>0~4</w:t>
            </w:r>
            <w:r>
              <w:rPr>
                <w:szCs w:val="21"/>
              </w:rPr>
              <w:t>位</w:t>
            </w:r>
          </w:p>
        </w:tc>
      </w:tr>
      <w:tr w:rsidR="00EA2A06" w14:paraId="3F6A8437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310479B5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参数通道数</w:t>
            </w:r>
          </w:p>
        </w:tc>
        <w:tc>
          <w:tcPr>
            <w:tcW w:w="6062" w:type="dxa"/>
            <w:gridSpan w:val="2"/>
            <w:vAlign w:val="center"/>
          </w:tcPr>
          <w:p w14:paraId="50882D9C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64</w:t>
            </w:r>
            <w:r>
              <w:rPr>
                <w:szCs w:val="21"/>
              </w:rPr>
              <w:t>组</w:t>
            </w:r>
          </w:p>
        </w:tc>
      </w:tr>
      <w:tr w:rsidR="00EA2A06" w14:paraId="5890670C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394AB570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时间设定</w:t>
            </w:r>
          </w:p>
        </w:tc>
        <w:tc>
          <w:tcPr>
            <w:tcW w:w="6062" w:type="dxa"/>
            <w:gridSpan w:val="2"/>
            <w:vAlign w:val="center"/>
          </w:tcPr>
          <w:p w14:paraId="04EE5E39" w14:textId="77777777" w:rsidR="00EA2A06" w:rsidRDefault="00F25199">
            <w:pPr>
              <w:spacing w:line="400" w:lineRule="exact"/>
              <w:jc w:val="left"/>
              <w:rPr>
                <w:sz w:val="24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3600</w:t>
            </w:r>
            <w:r>
              <w:rPr>
                <w:szCs w:val="21"/>
              </w:rPr>
              <w:t>秒</w:t>
            </w:r>
          </w:p>
        </w:tc>
      </w:tr>
      <w:tr w:rsidR="00EA2A06" w14:paraId="064DA5DD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2F898277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组件要求</w:t>
            </w:r>
          </w:p>
        </w:tc>
        <w:tc>
          <w:tcPr>
            <w:tcW w:w="6062" w:type="dxa"/>
            <w:gridSpan w:val="2"/>
            <w:vAlign w:val="center"/>
          </w:tcPr>
          <w:p w14:paraId="1D5E6464" w14:textId="77777777" w:rsidR="00EA2A06" w:rsidRDefault="00F25199">
            <w:pPr>
              <w:spacing w:line="400" w:lineRule="exact"/>
              <w:jc w:val="left"/>
            </w:pPr>
            <w:r>
              <w:rPr>
                <w:rFonts w:hint="eastAsia"/>
                <w:sz w:val="24"/>
              </w:rPr>
              <w:t>驱动</w:t>
            </w:r>
            <w:r>
              <w:rPr>
                <w:sz w:val="24"/>
              </w:rPr>
              <w:t>气源过滤</w:t>
            </w:r>
            <w:r>
              <w:rPr>
                <w:rFonts w:hint="eastAsia"/>
                <w:sz w:val="24"/>
              </w:rPr>
              <w:t>减压组件、</w:t>
            </w:r>
            <w:r>
              <w:rPr>
                <w:sz w:val="24"/>
              </w:rPr>
              <w:t>测试压力精密调压阀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电磁阀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高精度压力变送器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高精度差压变送器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手动球阀</w:t>
            </w:r>
            <w:r>
              <w:rPr>
                <w:rFonts w:hint="eastAsia"/>
                <w:sz w:val="24"/>
              </w:rPr>
              <w:t>等关键组件需要进口品牌</w:t>
            </w:r>
          </w:p>
        </w:tc>
      </w:tr>
      <w:tr w:rsidR="00EA2A06" w14:paraId="0404B7FB" w14:textId="77777777">
        <w:trPr>
          <w:trHeight w:val="20"/>
          <w:jc w:val="center"/>
        </w:trPr>
        <w:tc>
          <w:tcPr>
            <w:tcW w:w="2680" w:type="dxa"/>
            <w:vAlign w:val="center"/>
          </w:tcPr>
          <w:p w14:paraId="0A51DC2B" w14:textId="77777777" w:rsidR="00EA2A06" w:rsidRDefault="00F251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</w:t>
            </w:r>
          </w:p>
        </w:tc>
        <w:tc>
          <w:tcPr>
            <w:tcW w:w="6062" w:type="dxa"/>
            <w:gridSpan w:val="2"/>
            <w:vAlign w:val="center"/>
          </w:tcPr>
          <w:p w14:paraId="5B6D7B48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具有单次测试模式与循环测试模式；</w:t>
            </w:r>
          </w:p>
          <w:p w14:paraId="5934B822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具有串口</w:t>
            </w:r>
            <w:r>
              <w:rPr>
                <w:szCs w:val="21"/>
              </w:rPr>
              <w:t xml:space="preserve"> RS232</w:t>
            </w:r>
            <w:r>
              <w:rPr>
                <w:szCs w:val="21"/>
              </w:rPr>
              <w:t>、串口</w:t>
            </w:r>
            <w:r>
              <w:rPr>
                <w:szCs w:val="21"/>
              </w:rPr>
              <w:t xml:space="preserve"> RS232/485</w:t>
            </w:r>
            <w:r>
              <w:rPr>
                <w:szCs w:val="21"/>
              </w:rPr>
              <w:t>、网口，支持串口</w:t>
            </w:r>
            <w:r>
              <w:rPr>
                <w:szCs w:val="21"/>
              </w:rPr>
              <w:t xml:space="preserve">/TCP </w:t>
            </w:r>
            <w:r>
              <w:rPr>
                <w:szCs w:val="21"/>
              </w:rPr>
              <w:t>通讯，支持</w:t>
            </w:r>
            <w:r>
              <w:rPr>
                <w:szCs w:val="21"/>
              </w:rPr>
              <w:t xml:space="preserve">Modbus RTU/ASC </w:t>
            </w:r>
            <w:r>
              <w:rPr>
                <w:szCs w:val="21"/>
              </w:rPr>
              <w:t>协议；</w:t>
            </w:r>
          </w:p>
          <w:p w14:paraId="79766B06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</w:pPr>
            <w:r>
              <w:rPr>
                <w:szCs w:val="21"/>
              </w:rPr>
              <w:t>具有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USB</w:t>
            </w:r>
            <w:r>
              <w:rPr>
                <w:szCs w:val="21"/>
              </w:rPr>
              <w:t>口数据输出，可直接将检测数据写入</w:t>
            </w:r>
            <w:r>
              <w:rPr>
                <w:szCs w:val="21"/>
              </w:rPr>
              <w:t>U</w:t>
            </w:r>
            <w:r>
              <w:rPr>
                <w:szCs w:val="21"/>
              </w:rPr>
              <w:t>盘；</w:t>
            </w:r>
          </w:p>
          <w:p w14:paraId="36723E09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</w:pPr>
            <w:r>
              <w:rPr>
                <w:rFonts w:hint="eastAsia"/>
              </w:rPr>
              <w:t>可保存最新</w:t>
            </w:r>
            <w:r>
              <w:rPr>
                <w:rFonts w:hint="eastAsia"/>
              </w:rPr>
              <w:t>1000000</w:t>
            </w:r>
            <w:r>
              <w:rPr>
                <w:rFonts w:hint="eastAsia"/>
              </w:rPr>
              <w:t>组检测数据，可按日期、工号、工件号、查询测试结果；</w:t>
            </w:r>
          </w:p>
          <w:p w14:paraId="6F14A1DE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</w:pPr>
            <w:r>
              <w:rPr>
                <w:rFonts w:hint="eastAsia"/>
              </w:rPr>
              <w:t>具有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口数据输出，可直接将检测数据写入</w:t>
            </w:r>
            <w:r>
              <w:rPr>
                <w:rFonts w:hint="eastAsia"/>
              </w:rPr>
              <w:t xml:space="preserve">U </w:t>
            </w:r>
            <w:r>
              <w:rPr>
                <w:rFonts w:hint="eastAsia"/>
              </w:rPr>
              <w:t>盘；</w:t>
            </w:r>
          </w:p>
          <w:p w14:paraId="7B5AC22F" w14:textId="77777777" w:rsidR="00EA2A06" w:rsidRDefault="00F25199">
            <w:pPr>
              <w:numPr>
                <w:ilvl w:val="0"/>
                <w:numId w:val="1"/>
              </w:numPr>
              <w:spacing w:line="400" w:lineRule="exact"/>
              <w:jc w:val="left"/>
            </w:pPr>
            <w:r>
              <w:rPr>
                <w:rFonts w:hint="eastAsia"/>
              </w:rPr>
              <w:t>支持软件定制，售后响应速度快，提供技术支持，标准设备货期短；</w:t>
            </w:r>
          </w:p>
        </w:tc>
      </w:tr>
    </w:tbl>
    <w:p w14:paraId="0547BC14" w14:textId="77777777" w:rsidR="00EA2A06" w:rsidRDefault="00EA2A06">
      <w:pPr>
        <w:pStyle w:val="a4"/>
        <w:ind w:firstLineChars="100" w:firstLine="240"/>
        <w:rPr>
          <w:rFonts w:ascii="宋体" w:eastAsia="宋体" w:hAnsi="宋体" w:cs="宋体"/>
          <w:sz w:val="24"/>
          <w:szCs w:val="24"/>
        </w:rPr>
      </w:pPr>
    </w:p>
    <w:p w14:paraId="2A360A4F" w14:textId="77777777" w:rsidR="00EA2A06" w:rsidRDefault="00F25199">
      <w:pPr>
        <w:pStyle w:val="a4"/>
        <w:numPr>
          <w:ilvl w:val="0"/>
          <w:numId w:val="2"/>
        </w:numPr>
        <w:spacing w:line="360" w:lineRule="auto"/>
        <w:ind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配件：</w:t>
      </w:r>
    </w:p>
    <w:p w14:paraId="7F6C43CE" w14:textId="77777777" w:rsidR="00EA2A06" w:rsidRDefault="00F25199">
      <w:pPr>
        <w:pStyle w:val="a4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补偿罐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个、外排阀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个、真空泵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个、常用型号转接头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个</w:t>
      </w:r>
    </w:p>
    <w:p w14:paraId="30DD2179" w14:textId="77777777" w:rsidR="00EA2A06" w:rsidRDefault="00EA2A06">
      <w:pPr>
        <w:pStyle w:val="a4"/>
        <w:ind w:firstLineChars="100" w:firstLine="240"/>
        <w:rPr>
          <w:rFonts w:ascii="宋体" w:eastAsia="宋体" w:hAnsi="宋体" w:cs="宋体"/>
          <w:sz w:val="24"/>
          <w:szCs w:val="24"/>
        </w:rPr>
      </w:pPr>
      <w:bookmarkStart w:id="1" w:name="_GoBack"/>
      <w:bookmarkEnd w:id="1"/>
    </w:p>
    <w:p w14:paraId="6A3CEA8F" w14:textId="77777777" w:rsidR="00EA2A06" w:rsidRDefault="00F2519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（四）售后</w:t>
      </w:r>
    </w:p>
    <w:p w14:paraId="68D3A0B7" w14:textId="77777777" w:rsidR="00EA2A06" w:rsidRDefault="00F25199">
      <w:pPr>
        <w:pStyle w:val="a4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</w:rPr>
        <w:t>设备开箱后，供方负责将设备安装调试合格并交给需方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599826C3" w14:textId="77777777" w:rsidR="00EA2A06" w:rsidRDefault="00F25199">
      <w:pPr>
        <w:pStyle w:val="a4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sz w:val="24"/>
          <w:szCs w:val="24"/>
        </w:rPr>
        <w:t>设备自</w:t>
      </w:r>
      <w:r>
        <w:rPr>
          <w:rFonts w:ascii="Times New Roman" w:eastAsia="宋体" w:hAnsi="Times New Roman" w:cs="Times New Roman" w:hint="eastAsia"/>
          <w:sz w:val="24"/>
          <w:szCs w:val="24"/>
        </w:rPr>
        <w:t>验收</w:t>
      </w:r>
      <w:r>
        <w:rPr>
          <w:rFonts w:ascii="Times New Roman" w:eastAsia="宋体" w:hAnsi="Times New Roman" w:cs="Times New Roman"/>
          <w:sz w:val="24"/>
          <w:szCs w:val="24"/>
        </w:rPr>
        <w:t>起，设备保修一年，终身维护；</w:t>
      </w:r>
    </w:p>
    <w:p w14:paraId="63BA24CA" w14:textId="77777777" w:rsidR="00EA2A06" w:rsidRDefault="00F25199">
      <w:pPr>
        <w:pStyle w:val="a4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sz w:val="24"/>
          <w:szCs w:val="24"/>
        </w:rPr>
        <w:t>保修期内供方免费上门维修（人为因素或不可抗拒的自然现象所引起的故障或破坏除外）；</w:t>
      </w:r>
    </w:p>
    <w:p w14:paraId="44A2AEAE" w14:textId="77777777" w:rsidR="00EA2A06" w:rsidRDefault="00F25199">
      <w:pPr>
        <w:pStyle w:val="a4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sz w:val="24"/>
          <w:szCs w:val="24"/>
        </w:rPr>
        <w:t>供方收到来电</w:t>
      </w:r>
      <w:r>
        <w:rPr>
          <w:rFonts w:ascii="Times New Roman" w:eastAsia="宋体" w:hAnsi="Times New Roman" w:cs="Times New Roman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>分钟内响应，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小时内提出解决方案，</w:t>
      </w:r>
      <w:r>
        <w:rPr>
          <w:rFonts w:ascii="Times New Roman" w:eastAsia="宋体" w:hAnsi="Times New Roman" w:cs="Times New Roman"/>
          <w:sz w:val="24"/>
          <w:szCs w:val="24"/>
        </w:rPr>
        <w:t>24</w:t>
      </w:r>
      <w:r>
        <w:rPr>
          <w:rFonts w:ascii="Times New Roman" w:eastAsia="宋体" w:hAnsi="Times New Roman" w:cs="Times New Roman"/>
          <w:sz w:val="24"/>
          <w:szCs w:val="24"/>
        </w:rPr>
        <w:t>小时内赶到维修现场；</w:t>
      </w:r>
    </w:p>
    <w:p w14:paraId="4B1229C7" w14:textId="77777777" w:rsidR="00EA2A06" w:rsidRDefault="00F25199">
      <w:pPr>
        <w:pStyle w:val="a4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sz w:val="24"/>
          <w:szCs w:val="24"/>
        </w:rPr>
        <w:t>免费提供技术咨询及科研咨询。</w:t>
      </w:r>
    </w:p>
    <w:p w14:paraId="15B5047A" w14:textId="77777777" w:rsidR="00EA2A06" w:rsidRDefault="00EA2A06">
      <w:pPr>
        <w:pStyle w:val="a4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6FBFAE0E" w14:textId="77777777" w:rsidR="00EA2A06" w:rsidRDefault="00F2519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（五）供货地点</w:t>
      </w:r>
    </w:p>
    <w:p w14:paraId="0447FF5A" w14:textId="77777777" w:rsidR="00EA2A06" w:rsidRDefault="00F25199">
      <w:pPr>
        <w:pStyle w:val="a4"/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无锡市新锦路</w:t>
      </w:r>
      <w:r>
        <w:rPr>
          <w:rFonts w:ascii="Times New Roman" w:eastAsia="宋体" w:hAnsi="Times New Roman" w:cs="Times New Roman" w:hint="eastAsia"/>
          <w:sz w:val="24"/>
          <w:szCs w:val="24"/>
        </w:rPr>
        <w:t>101</w:t>
      </w:r>
      <w:r>
        <w:rPr>
          <w:rFonts w:ascii="Times New Roman" w:eastAsia="宋体" w:hAnsi="Times New Roman" w:cs="Times New Roman" w:hint="eastAsia"/>
          <w:sz w:val="24"/>
          <w:szCs w:val="24"/>
        </w:rPr>
        <w:t>号国家高端储能中心</w:t>
      </w:r>
    </w:p>
    <w:p w14:paraId="2CDCDEAE" w14:textId="77777777" w:rsidR="00EA2A06" w:rsidRDefault="00EA2A06">
      <w:pPr>
        <w:pStyle w:val="a4"/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14:paraId="1289ACDB" w14:textId="77777777" w:rsidR="00EA2A06" w:rsidRDefault="00EA2A06">
      <w:pPr>
        <w:pStyle w:val="a4"/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14:paraId="29A66845" w14:textId="77777777" w:rsidR="00EA2A06" w:rsidRPr="00A403F7" w:rsidRDefault="00F25199">
      <w:pPr>
        <w:pStyle w:val="a4"/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403F7">
        <w:rPr>
          <w:rFonts w:ascii="Times New Roman" w:eastAsia="宋体" w:hAnsi="Times New Roman" w:cs="Times New Roman" w:hint="eastAsia"/>
          <w:b/>
          <w:sz w:val="24"/>
          <w:szCs w:val="24"/>
        </w:rPr>
        <w:t>技术咨询：严媛，</w:t>
      </w:r>
      <w:r w:rsidRPr="00A403F7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</w:t>
      </w:r>
      <w:r w:rsidRPr="00A403F7">
        <w:rPr>
          <w:rFonts w:ascii="Times New Roman" w:eastAsia="宋体" w:hAnsi="Times New Roman" w:cs="Times New Roman" w:hint="eastAsia"/>
          <w:b/>
          <w:sz w:val="24"/>
          <w:szCs w:val="24"/>
        </w:rPr>
        <w:t>咨询电话：</w:t>
      </w:r>
      <w:r w:rsidRPr="00A403F7">
        <w:rPr>
          <w:rFonts w:ascii="Times New Roman" w:eastAsia="宋体" w:hAnsi="Times New Roman" w:cs="Times New Roman" w:hint="eastAsia"/>
          <w:b/>
          <w:sz w:val="24"/>
          <w:szCs w:val="24"/>
        </w:rPr>
        <w:t>18306170086</w:t>
      </w:r>
    </w:p>
    <w:p w14:paraId="73653994" w14:textId="77777777" w:rsidR="00EA2A06" w:rsidRDefault="00EA2A06">
      <w:pPr>
        <w:pStyle w:val="a4"/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sectPr w:rsidR="00EA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46CF" w14:textId="77777777" w:rsidR="0074076B" w:rsidRDefault="0074076B" w:rsidP="00A403F7">
      <w:r>
        <w:separator/>
      </w:r>
    </w:p>
  </w:endnote>
  <w:endnote w:type="continuationSeparator" w:id="0">
    <w:p w14:paraId="1DE290B8" w14:textId="77777777" w:rsidR="0074076B" w:rsidRDefault="0074076B" w:rsidP="00A4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9F99" w14:textId="77777777" w:rsidR="0074076B" w:rsidRDefault="0074076B" w:rsidP="00A403F7">
      <w:r>
        <w:separator/>
      </w:r>
    </w:p>
  </w:footnote>
  <w:footnote w:type="continuationSeparator" w:id="0">
    <w:p w14:paraId="6E6BBE61" w14:textId="77777777" w:rsidR="0074076B" w:rsidRDefault="0074076B" w:rsidP="00A4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7A819"/>
    <w:multiLevelType w:val="singleLevel"/>
    <w:tmpl w:val="4747A8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CEA48C9"/>
    <w:multiLevelType w:val="singleLevel"/>
    <w:tmpl w:val="5CEA48C9"/>
    <w:lvl w:ilvl="0">
      <w:start w:val="2"/>
      <w:numFmt w:val="decimal"/>
      <w:suff w:val="space"/>
      <w:lvlText w:val="%1."/>
      <w:lvlJc w:val="left"/>
      <w:pPr>
        <w:ind w:left="-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EwZDkxYzNlOGJhZmNiNzYwYzZiYTFjMGUwNjEwMTcifQ=="/>
  </w:docVars>
  <w:rsids>
    <w:rsidRoot w:val="00F87102"/>
    <w:rsid w:val="00017E45"/>
    <w:rsid w:val="00026AB9"/>
    <w:rsid w:val="00045AAF"/>
    <w:rsid w:val="00086F2C"/>
    <w:rsid w:val="00132D63"/>
    <w:rsid w:val="00147246"/>
    <w:rsid w:val="00164DC2"/>
    <w:rsid w:val="00196AA4"/>
    <w:rsid w:val="001A47CD"/>
    <w:rsid w:val="001F7982"/>
    <w:rsid w:val="0020044A"/>
    <w:rsid w:val="002071CA"/>
    <w:rsid w:val="002122CE"/>
    <w:rsid w:val="00275CD5"/>
    <w:rsid w:val="002815DA"/>
    <w:rsid w:val="002A058C"/>
    <w:rsid w:val="002D0E7D"/>
    <w:rsid w:val="00356539"/>
    <w:rsid w:val="0036355D"/>
    <w:rsid w:val="00366D86"/>
    <w:rsid w:val="00374EAF"/>
    <w:rsid w:val="00394155"/>
    <w:rsid w:val="003D54CB"/>
    <w:rsid w:val="003E7FE5"/>
    <w:rsid w:val="00492A53"/>
    <w:rsid w:val="00494EED"/>
    <w:rsid w:val="004D423D"/>
    <w:rsid w:val="00535D5B"/>
    <w:rsid w:val="005370FA"/>
    <w:rsid w:val="00563B00"/>
    <w:rsid w:val="005A5259"/>
    <w:rsid w:val="005B22F7"/>
    <w:rsid w:val="005B364A"/>
    <w:rsid w:val="005F5E87"/>
    <w:rsid w:val="0061561B"/>
    <w:rsid w:val="00680E23"/>
    <w:rsid w:val="006C240B"/>
    <w:rsid w:val="006F0DBE"/>
    <w:rsid w:val="007074FF"/>
    <w:rsid w:val="0074076B"/>
    <w:rsid w:val="0077526E"/>
    <w:rsid w:val="00782D7F"/>
    <w:rsid w:val="00825EDC"/>
    <w:rsid w:val="0088136E"/>
    <w:rsid w:val="00915DAF"/>
    <w:rsid w:val="00921F0D"/>
    <w:rsid w:val="00924A98"/>
    <w:rsid w:val="00967188"/>
    <w:rsid w:val="009B0FFE"/>
    <w:rsid w:val="009B5F43"/>
    <w:rsid w:val="009E3D51"/>
    <w:rsid w:val="00A0193E"/>
    <w:rsid w:val="00A01A4E"/>
    <w:rsid w:val="00A04694"/>
    <w:rsid w:val="00A07DB5"/>
    <w:rsid w:val="00A1581B"/>
    <w:rsid w:val="00A2656B"/>
    <w:rsid w:val="00A403F7"/>
    <w:rsid w:val="00A641D8"/>
    <w:rsid w:val="00A91CC9"/>
    <w:rsid w:val="00AA10AE"/>
    <w:rsid w:val="00AE1BB2"/>
    <w:rsid w:val="00AE269B"/>
    <w:rsid w:val="00AE7279"/>
    <w:rsid w:val="00B0188B"/>
    <w:rsid w:val="00B33DCE"/>
    <w:rsid w:val="00B35866"/>
    <w:rsid w:val="00B51DBF"/>
    <w:rsid w:val="00B57DDF"/>
    <w:rsid w:val="00BD7FDA"/>
    <w:rsid w:val="00BE7F60"/>
    <w:rsid w:val="00BF3E35"/>
    <w:rsid w:val="00C11150"/>
    <w:rsid w:val="00CA7670"/>
    <w:rsid w:val="00CB314D"/>
    <w:rsid w:val="00CB5C91"/>
    <w:rsid w:val="00CC15CA"/>
    <w:rsid w:val="00D617CA"/>
    <w:rsid w:val="00D637AB"/>
    <w:rsid w:val="00D70133"/>
    <w:rsid w:val="00DA39A2"/>
    <w:rsid w:val="00DE1831"/>
    <w:rsid w:val="00DE60C4"/>
    <w:rsid w:val="00DF52D3"/>
    <w:rsid w:val="00E20632"/>
    <w:rsid w:val="00E45187"/>
    <w:rsid w:val="00E636C7"/>
    <w:rsid w:val="00EA2A06"/>
    <w:rsid w:val="00EC7C9A"/>
    <w:rsid w:val="00EE4F85"/>
    <w:rsid w:val="00F25199"/>
    <w:rsid w:val="00F548FC"/>
    <w:rsid w:val="00F73311"/>
    <w:rsid w:val="00F87102"/>
    <w:rsid w:val="00FB6E1D"/>
    <w:rsid w:val="00FF0892"/>
    <w:rsid w:val="0398645C"/>
    <w:rsid w:val="047022AD"/>
    <w:rsid w:val="09AB0AE9"/>
    <w:rsid w:val="0CDE4D74"/>
    <w:rsid w:val="1088672F"/>
    <w:rsid w:val="146819DB"/>
    <w:rsid w:val="1643519E"/>
    <w:rsid w:val="19380323"/>
    <w:rsid w:val="19E330F5"/>
    <w:rsid w:val="1AEE03DA"/>
    <w:rsid w:val="1B5C0C93"/>
    <w:rsid w:val="1E911BEF"/>
    <w:rsid w:val="1EB446F8"/>
    <w:rsid w:val="1F6E6C6F"/>
    <w:rsid w:val="257D37B4"/>
    <w:rsid w:val="297647A3"/>
    <w:rsid w:val="2A9050DC"/>
    <w:rsid w:val="2D2D17F1"/>
    <w:rsid w:val="2DB26431"/>
    <w:rsid w:val="2F6C4B5D"/>
    <w:rsid w:val="318239CF"/>
    <w:rsid w:val="3FD10254"/>
    <w:rsid w:val="418F3E6F"/>
    <w:rsid w:val="41E73666"/>
    <w:rsid w:val="423C4AD7"/>
    <w:rsid w:val="42AC5181"/>
    <w:rsid w:val="499B741A"/>
    <w:rsid w:val="49D24CE6"/>
    <w:rsid w:val="4ADF590D"/>
    <w:rsid w:val="4AEE3961"/>
    <w:rsid w:val="4FEB73AA"/>
    <w:rsid w:val="506A1A1A"/>
    <w:rsid w:val="5131385A"/>
    <w:rsid w:val="544B1557"/>
    <w:rsid w:val="5B0B75F3"/>
    <w:rsid w:val="5D1E097A"/>
    <w:rsid w:val="60CF1058"/>
    <w:rsid w:val="61DF4D64"/>
    <w:rsid w:val="63012D03"/>
    <w:rsid w:val="648558A4"/>
    <w:rsid w:val="688B6A26"/>
    <w:rsid w:val="6A000434"/>
    <w:rsid w:val="6B144601"/>
    <w:rsid w:val="6BE723C4"/>
    <w:rsid w:val="70072A2C"/>
    <w:rsid w:val="7403396D"/>
    <w:rsid w:val="76B20418"/>
    <w:rsid w:val="7C7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EC7AD"/>
  <w15:docId w15:val="{5F1CDCDF-DCC2-43BA-868C-EC57318E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rFonts w:ascii="Arial" w:eastAsia="黑体" w:hAnsi="Arial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0">
    <w:name w:val="Body Text First Indent 2"/>
    <w:basedOn w:val="a3"/>
    <w:unhideWhenUsed/>
    <w:qFormat/>
    <w:pPr>
      <w:spacing w:line="360" w:lineRule="auto"/>
      <w:ind w:firstLineChars="200" w:firstLine="200"/>
    </w:pPr>
    <w:rPr>
      <w:rFonts w:ascii="宋体"/>
      <w:szCs w:val="20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table" w:customStyle="1" w:styleId="6-21">
    <w:name w:val="网格表 6 彩色 - 强调文字颜色 21"/>
    <w:basedOn w:val="a1"/>
    <w:uiPriority w:val="51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aa">
    <w:name w:val="表格居中"/>
    <w:basedOn w:val="ab"/>
    <w:qFormat/>
  </w:style>
  <w:style w:type="paragraph" w:customStyle="1" w:styleId="ab">
    <w:name w:val="图片居中"/>
    <w:basedOn w:val="a"/>
    <w:qFormat/>
    <w:pPr>
      <w:jc w:val="center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tf1</cp:lastModifiedBy>
  <cp:revision>40</cp:revision>
  <dcterms:created xsi:type="dcterms:W3CDTF">2023-04-25T13:04:00Z</dcterms:created>
  <dcterms:modified xsi:type="dcterms:W3CDTF">2025-10-09T07:34:00Z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2E91590735B54743ABDD43F443CB4CF4_13</vt:lpwstr>
  </property>
  <property fmtid="{D5CDD505-2E9C-101B-9397-08002B2CF9AE}" pid="4" name="KSOTemplateDocerSaveRecord">
    <vt:lpwstr>eyJoZGlkIjoiODI5ODY2ZDEyOWVlOTBiMGNhMDMwNzEwMDViNWY2ZGEiLCJ1c2VySWQiOiI3NDk2NDMyNTEifQ==</vt:lpwstr>
  </property>
</Properties>
</file>