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1EDE0" w14:textId="551A80FF" w:rsidR="00CA5DA4" w:rsidRDefault="000454E7">
      <w:pPr>
        <w:spacing w:line="440" w:lineRule="exact"/>
        <w:jc w:val="center"/>
        <w:rPr>
          <w:b/>
          <w:bCs/>
          <w:sz w:val="28"/>
        </w:rPr>
      </w:pPr>
      <w:r w:rsidRPr="000454E7">
        <w:rPr>
          <w:rFonts w:eastAsia="黑体" w:hint="eastAsia"/>
          <w:bCs/>
          <w:color w:val="000000"/>
          <w:sz w:val="36"/>
          <w:szCs w:val="36"/>
          <w:u w:val="single"/>
        </w:rPr>
        <w:t>空气热老化试验设备校准装置</w:t>
      </w:r>
      <w:r w:rsidR="00E01083">
        <w:rPr>
          <w:rFonts w:eastAsia="黑体"/>
          <w:bCs/>
          <w:color w:val="000000"/>
          <w:sz w:val="36"/>
          <w:szCs w:val="36"/>
          <w:u w:val="single"/>
        </w:rPr>
        <w:t xml:space="preserve"> </w:t>
      </w:r>
      <w:r w:rsidR="00E01083">
        <w:rPr>
          <w:rFonts w:eastAsia="黑体"/>
          <w:bCs/>
          <w:color w:val="000000"/>
          <w:sz w:val="36"/>
          <w:szCs w:val="36"/>
        </w:rPr>
        <w:t>采购需求</w:t>
      </w:r>
    </w:p>
    <w:p w14:paraId="09F91EA3" w14:textId="77777777" w:rsidR="00CA5DA4" w:rsidRDefault="00E01083">
      <w:pPr>
        <w:spacing w:line="360" w:lineRule="auto"/>
        <w:jc w:val="left"/>
        <w:rPr>
          <w:b/>
          <w:bCs/>
          <w:sz w:val="28"/>
        </w:rPr>
      </w:pPr>
      <w:bookmarkStart w:id="0" w:name="_Hlk6257390"/>
      <w:r>
        <w:rPr>
          <w:b/>
          <w:bCs/>
          <w:sz w:val="28"/>
        </w:rPr>
        <w:t>（一）采购标的需实现的功能或者目标，以及为落实政府采购政策需满足的要求：</w:t>
      </w:r>
    </w:p>
    <w:p w14:paraId="1E306083" w14:textId="48EAD081" w:rsidR="00CA5DA4" w:rsidRDefault="00E01083" w:rsidP="00E01083">
      <w:pPr>
        <w:spacing w:line="312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1</w:t>
      </w:r>
      <w:r>
        <w:rPr>
          <w:bCs/>
          <w:sz w:val="24"/>
        </w:rPr>
        <w:t>、采购设备名称：</w:t>
      </w:r>
      <w:r w:rsidR="00333556" w:rsidRPr="00333556">
        <w:rPr>
          <w:rFonts w:hint="eastAsia"/>
          <w:bCs/>
          <w:sz w:val="24"/>
        </w:rPr>
        <w:t>空气热老化试验设备校准装置</w:t>
      </w:r>
    </w:p>
    <w:p w14:paraId="53273241" w14:textId="09886655" w:rsidR="00CA5DA4" w:rsidRDefault="00E01083" w:rsidP="00E01083">
      <w:pPr>
        <w:spacing w:line="312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2</w:t>
      </w:r>
      <w:r>
        <w:rPr>
          <w:bCs/>
          <w:sz w:val="24"/>
        </w:rPr>
        <w:t>、预</w:t>
      </w:r>
      <w:r>
        <w:rPr>
          <w:bCs/>
          <w:sz w:val="24"/>
        </w:rPr>
        <w:t xml:space="preserve">  </w:t>
      </w:r>
      <w:r>
        <w:rPr>
          <w:bCs/>
          <w:sz w:val="24"/>
        </w:rPr>
        <w:t>算</w:t>
      </w:r>
      <w:r>
        <w:rPr>
          <w:bCs/>
          <w:sz w:val="24"/>
        </w:rPr>
        <w:t xml:space="preserve"> </w:t>
      </w:r>
      <w:r>
        <w:rPr>
          <w:bCs/>
          <w:sz w:val="24"/>
        </w:rPr>
        <w:t>价</w:t>
      </w:r>
      <w:r>
        <w:rPr>
          <w:bCs/>
          <w:sz w:val="24"/>
        </w:rPr>
        <w:t xml:space="preserve"> </w:t>
      </w:r>
      <w:r>
        <w:rPr>
          <w:bCs/>
          <w:sz w:val="24"/>
        </w:rPr>
        <w:t>格：</w:t>
      </w:r>
      <w:r w:rsidR="00333556">
        <w:rPr>
          <w:rFonts w:hint="eastAsia"/>
          <w:bCs/>
          <w:sz w:val="24"/>
        </w:rPr>
        <w:t>8</w:t>
      </w:r>
      <w:r>
        <w:rPr>
          <w:bCs/>
          <w:sz w:val="24"/>
        </w:rPr>
        <w:t>万元</w:t>
      </w:r>
    </w:p>
    <w:p w14:paraId="36E7F5F3" w14:textId="77777777" w:rsidR="00CA5DA4" w:rsidRDefault="00E01083" w:rsidP="00E01083">
      <w:pPr>
        <w:spacing w:line="312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3</w:t>
      </w:r>
      <w:r>
        <w:rPr>
          <w:bCs/>
          <w:sz w:val="24"/>
        </w:rPr>
        <w:t>、供应商有无特定资格要求：无</w:t>
      </w:r>
    </w:p>
    <w:p w14:paraId="0703973D" w14:textId="06CADF23" w:rsidR="00CA5DA4" w:rsidRDefault="00E01083" w:rsidP="00E01083">
      <w:pPr>
        <w:spacing w:line="312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4</w:t>
      </w:r>
      <w:r>
        <w:rPr>
          <w:bCs/>
          <w:sz w:val="24"/>
        </w:rPr>
        <w:t>、是否强制节能产品：</w:t>
      </w:r>
      <w:proofErr w:type="gramStart"/>
      <w:r>
        <w:rPr>
          <w:bCs/>
          <w:sz w:val="24"/>
        </w:rPr>
        <w:t>否</w:t>
      </w:r>
      <w:proofErr w:type="gramEnd"/>
    </w:p>
    <w:p w14:paraId="743F85D3" w14:textId="16A233C9" w:rsidR="00CA5DA4" w:rsidRDefault="00E45036" w:rsidP="00E01083">
      <w:pPr>
        <w:spacing w:line="312" w:lineRule="auto"/>
        <w:ind w:firstLineChars="177" w:firstLine="425"/>
        <w:jc w:val="left"/>
        <w:rPr>
          <w:bCs/>
          <w:sz w:val="24"/>
        </w:rPr>
      </w:pPr>
      <w:r>
        <w:rPr>
          <w:rFonts w:hint="eastAsia"/>
          <w:bCs/>
          <w:sz w:val="24"/>
        </w:rPr>
        <w:t>5</w:t>
      </w:r>
      <w:r w:rsidR="00E01083">
        <w:rPr>
          <w:bCs/>
          <w:sz w:val="24"/>
        </w:rPr>
        <w:t>、是否安全信息产品：</w:t>
      </w:r>
      <w:proofErr w:type="gramStart"/>
      <w:r w:rsidR="00E01083">
        <w:rPr>
          <w:bCs/>
          <w:sz w:val="24"/>
        </w:rPr>
        <w:t>否</w:t>
      </w:r>
      <w:proofErr w:type="gramEnd"/>
    </w:p>
    <w:p w14:paraId="46DD548D" w14:textId="77777777" w:rsidR="00CA5DA4" w:rsidRDefault="00E01083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（二）采购标的需执行的国家相关标准、行业标准、地方标准或者其他标准、规范：</w:t>
      </w:r>
    </w:p>
    <w:p w14:paraId="41E6387D" w14:textId="77777777" w:rsidR="00333556" w:rsidRDefault="00333556" w:rsidP="00333556">
      <w:pPr>
        <w:spacing w:line="360" w:lineRule="auto"/>
        <w:rPr>
          <w:color w:val="000000" w:themeColor="text1"/>
          <w:kern w:val="44"/>
          <w:sz w:val="24"/>
          <w:szCs w:val="48"/>
        </w:rPr>
      </w:pPr>
      <w:r w:rsidRPr="00333556">
        <w:rPr>
          <w:rFonts w:hint="eastAsia"/>
          <w:color w:val="000000" w:themeColor="text1"/>
          <w:kern w:val="44"/>
          <w:sz w:val="24"/>
          <w:szCs w:val="48"/>
        </w:rPr>
        <w:t>JJF (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>苏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 xml:space="preserve">) 265-2024 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>《空气热老化试验设备校准规范》</w:t>
      </w:r>
    </w:p>
    <w:p w14:paraId="7E6E6F46" w14:textId="2518C264" w:rsidR="00CA5DA4" w:rsidRDefault="00E01083" w:rsidP="00333556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（三）采购标的需满足的质量、安全、技术规格、物理特性等要求：</w:t>
      </w:r>
    </w:p>
    <w:p w14:paraId="13FBEAB9" w14:textId="0BF33634" w:rsidR="00CA5DA4" w:rsidRDefault="00E45036">
      <w:pPr>
        <w:spacing w:line="360" w:lineRule="auto"/>
      </w:pPr>
      <w:r>
        <w:rPr>
          <w:sz w:val="24"/>
        </w:rPr>
        <w:t>1</w:t>
      </w:r>
      <w:r>
        <w:rPr>
          <w:sz w:val="24"/>
        </w:rPr>
        <w:t>．</w:t>
      </w:r>
      <w:r w:rsidR="00E01083">
        <w:rPr>
          <w:bCs/>
          <w:sz w:val="24"/>
        </w:rPr>
        <w:t>技术规格</w:t>
      </w:r>
    </w:p>
    <w:p w14:paraId="69B98709" w14:textId="392D9BA3" w:rsidR="00CA5DA4" w:rsidRDefault="00333556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 w:rsidR="00E01083">
        <w:rPr>
          <w:sz w:val="24"/>
        </w:rPr>
        <w:t>.1</w:t>
      </w:r>
      <w:r w:rsidR="00E01083">
        <w:rPr>
          <w:sz w:val="24"/>
        </w:rPr>
        <w:t>温度</w:t>
      </w:r>
      <w:r w:rsidR="00E01083">
        <w:rPr>
          <w:sz w:val="24"/>
        </w:rPr>
        <w:t xml:space="preserve">  </w:t>
      </w:r>
    </w:p>
    <w:p w14:paraId="697C90BA" w14:textId="345F19ED" w:rsidR="00CA5DA4" w:rsidRDefault="00333556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1</w:t>
      </w:r>
      <w:r w:rsidR="00E01083" w:rsidRPr="00E01083">
        <w:rPr>
          <w:sz w:val="24"/>
        </w:rPr>
        <w:t>.1.1</w:t>
      </w:r>
      <w:r w:rsidR="00E01083" w:rsidRPr="00E01083">
        <w:rPr>
          <w:sz w:val="24"/>
        </w:rPr>
        <w:t>温度范围：</w:t>
      </w:r>
      <w:r w:rsidRPr="00333556">
        <w:rPr>
          <w:rFonts w:hint="eastAsia"/>
          <w:kern w:val="44"/>
          <w:sz w:val="24"/>
          <w:szCs w:val="48"/>
        </w:rPr>
        <w:t>（</w:t>
      </w:r>
      <w:r w:rsidRPr="00333556">
        <w:rPr>
          <w:rFonts w:hint="eastAsia"/>
          <w:kern w:val="44"/>
          <w:sz w:val="24"/>
          <w:szCs w:val="48"/>
        </w:rPr>
        <w:t>0</w:t>
      </w:r>
      <w:r w:rsidRPr="00333556">
        <w:rPr>
          <w:rFonts w:hint="eastAsia"/>
          <w:kern w:val="44"/>
          <w:sz w:val="24"/>
          <w:szCs w:val="48"/>
        </w:rPr>
        <w:t>～</w:t>
      </w:r>
      <w:r w:rsidRPr="00333556">
        <w:rPr>
          <w:rFonts w:hint="eastAsia"/>
          <w:kern w:val="44"/>
          <w:sz w:val="24"/>
          <w:szCs w:val="48"/>
        </w:rPr>
        <w:t>500</w:t>
      </w:r>
      <w:r w:rsidRPr="00333556">
        <w:rPr>
          <w:rFonts w:hint="eastAsia"/>
          <w:kern w:val="44"/>
          <w:sz w:val="24"/>
          <w:szCs w:val="48"/>
        </w:rPr>
        <w:t>）℃</w:t>
      </w:r>
      <w:r w:rsidR="00E01083" w:rsidRPr="00E01083">
        <w:rPr>
          <w:sz w:val="24"/>
        </w:rPr>
        <w:t>；</w:t>
      </w:r>
      <w:r w:rsidR="00E01083">
        <w:rPr>
          <w:sz w:val="24"/>
        </w:rPr>
        <w:t xml:space="preserve"> </w:t>
      </w:r>
    </w:p>
    <w:p w14:paraId="710B88F2" w14:textId="77777777" w:rsidR="00033EC3" w:rsidRDefault="00333556" w:rsidP="00033EC3">
      <w:pPr>
        <w:spacing w:line="360" w:lineRule="auto"/>
        <w:ind w:firstLineChars="100" w:firstLine="240"/>
        <w:rPr>
          <w:color w:val="000000" w:themeColor="text1"/>
          <w:kern w:val="44"/>
          <w:sz w:val="24"/>
          <w:szCs w:val="48"/>
        </w:rPr>
      </w:pPr>
      <w:r>
        <w:rPr>
          <w:rFonts w:hint="eastAsia"/>
          <w:sz w:val="24"/>
        </w:rPr>
        <w:t>1</w:t>
      </w:r>
      <w:r w:rsidR="00E01083">
        <w:rPr>
          <w:sz w:val="24"/>
        </w:rPr>
        <w:t>.1.2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>分辨力：不低于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 xml:space="preserve"> 0.01 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>℃，</w:t>
      </w:r>
    </w:p>
    <w:p w14:paraId="6C71A028" w14:textId="77777777" w:rsidR="00033EC3" w:rsidRDefault="00033EC3" w:rsidP="00033EC3">
      <w:pPr>
        <w:spacing w:line="360" w:lineRule="auto"/>
        <w:ind w:firstLineChars="100" w:firstLine="240"/>
        <w:rPr>
          <w:color w:val="000000" w:themeColor="text1"/>
          <w:kern w:val="44"/>
          <w:sz w:val="24"/>
          <w:szCs w:val="48"/>
        </w:rPr>
      </w:pPr>
      <w:r>
        <w:rPr>
          <w:rFonts w:hint="eastAsia"/>
          <w:color w:val="000000" w:themeColor="text1"/>
          <w:kern w:val="44"/>
          <w:sz w:val="24"/>
          <w:szCs w:val="48"/>
        </w:rPr>
        <w:t>1.1.3</w:t>
      </w:r>
      <w:r>
        <w:rPr>
          <w:rFonts w:hint="eastAsia"/>
          <w:color w:val="000000" w:themeColor="text1"/>
          <w:kern w:val="44"/>
          <w:sz w:val="24"/>
          <w:szCs w:val="48"/>
        </w:rPr>
        <w:t>最大允许误差：</w:t>
      </w:r>
      <w:r w:rsidRPr="00033EC3">
        <w:rPr>
          <w:rFonts w:hint="eastAsia"/>
          <w:color w:val="000000" w:themeColor="text1"/>
          <w:kern w:val="44"/>
          <w:sz w:val="24"/>
          <w:szCs w:val="48"/>
        </w:rPr>
        <w:t>(0~300)</w:t>
      </w:r>
      <w:r w:rsidRPr="00033EC3">
        <w:rPr>
          <w:rFonts w:hint="eastAsia"/>
          <w:color w:val="000000" w:themeColor="text1"/>
          <w:kern w:val="44"/>
          <w:sz w:val="24"/>
          <w:szCs w:val="48"/>
        </w:rPr>
        <w:t>℃：±（</w:t>
      </w:r>
      <w:r w:rsidRPr="00033EC3">
        <w:rPr>
          <w:rFonts w:hint="eastAsia"/>
          <w:color w:val="000000" w:themeColor="text1"/>
          <w:kern w:val="44"/>
          <w:sz w:val="24"/>
          <w:szCs w:val="48"/>
        </w:rPr>
        <w:t>0.15</w:t>
      </w:r>
      <w:r w:rsidRPr="00033EC3">
        <w:rPr>
          <w:rFonts w:hint="eastAsia"/>
          <w:color w:val="000000" w:themeColor="text1"/>
          <w:kern w:val="44"/>
          <w:sz w:val="24"/>
          <w:szCs w:val="48"/>
        </w:rPr>
        <w:t>℃</w:t>
      </w:r>
      <w:r w:rsidRPr="00033EC3">
        <w:rPr>
          <w:rFonts w:hint="eastAsia"/>
          <w:color w:val="000000" w:themeColor="text1"/>
          <w:kern w:val="44"/>
          <w:sz w:val="24"/>
          <w:szCs w:val="48"/>
        </w:rPr>
        <w:t>+0.002| t |</w:t>
      </w:r>
      <w:r w:rsidRPr="00033EC3">
        <w:rPr>
          <w:rFonts w:hint="eastAsia"/>
          <w:color w:val="000000" w:themeColor="text1"/>
          <w:kern w:val="44"/>
          <w:sz w:val="24"/>
          <w:szCs w:val="48"/>
        </w:rPr>
        <w:t>）</w:t>
      </w:r>
      <w:r>
        <w:rPr>
          <w:rFonts w:hint="eastAsia"/>
          <w:color w:val="000000" w:themeColor="text1"/>
          <w:kern w:val="44"/>
          <w:sz w:val="24"/>
          <w:szCs w:val="48"/>
        </w:rPr>
        <w:t>；</w:t>
      </w:r>
    </w:p>
    <w:p w14:paraId="28B87F76" w14:textId="77777777" w:rsidR="00033EC3" w:rsidRDefault="00033EC3" w:rsidP="00033EC3">
      <w:pPr>
        <w:spacing w:line="360" w:lineRule="auto"/>
        <w:ind w:firstLineChars="1000" w:firstLine="2400"/>
        <w:rPr>
          <w:color w:val="000000" w:themeColor="text1"/>
          <w:kern w:val="44"/>
          <w:sz w:val="24"/>
          <w:szCs w:val="48"/>
        </w:rPr>
      </w:pPr>
      <w:r w:rsidRPr="00033EC3">
        <w:rPr>
          <w:rFonts w:hint="eastAsia"/>
          <w:color w:val="000000" w:themeColor="text1"/>
          <w:kern w:val="44"/>
          <w:sz w:val="24"/>
          <w:szCs w:val="48"/>
        </w:rPr>
        <w:t>(300~500)</w:t>
      </w:r>
      <w:r w:rsidRPr="00033EC3">
        <w:rPr>
          <w:rFonts w:hint="eastAsia"/>
          <w:color w:val="000000" w:themeColor="text1"/>
          <w:kern w:val="44"/>
          <w:sz w:val="24"/>
          <w:szCs w:val="48"/>
        </w:rPr>
        <w:t>℃：±</w:t>
      </w:r>
      <w:r w:rsidRPr="00033EC3">
        <w:rPr>
          <w:rFonts w:hint="eastAsia"/>
          <w:color w:val="000000" w:themeColor="text1"/>
          <w:kern w:val="44"/>
          <w:sz w:val="24"/>
          <w:szCs w:val="48"/>
        </w:rPr>
        <w:t>0.004| t |</w:t>
      </w:r>
    </w:p>
    <w:p w14:paraId="35B9AA72" w14:textId="358F2459" w:rsidR="00CA5DA4" w:rsidRDefault="00333556" w:rsidP="00E45036">
      <w:pPr>
        <w:spacing w:line="360" w:lineRule="auto"/>
        <w:rPr>
          <w:color w:val="000000" w:themeColor="text1"/>
          <w:kern w:val="44"/>
          <w:sz w:val="24"/>
          <w:szCs w:val="48"/>
        </w:rPr>
      </w:pPr>
      <w:r>
        <w:rPr>
          <w:rFonts w:hint="eastAsia"/>
          <w:color w:val="000000" w:themeColor="text1"/>
          <w:kern w:val="44"/>
          <w:sz w:val="24"/>
          <w:szCs w:val="48"/>
        </w:rPr>
        <w:t>1</w:t>
      </w:r>
      <w:r w:rsidR="00E45036">
        <w:rPr>
          <w:rFonts w:hint="eastAsia"/>
          <w:color w:val="000000" w:themeColor="text1"/>
          <w:kern w:val="44"/>
          <w:sz w:val="24"/>
          <w:szCs w:val="48"/>
        </w:rPr>
        <w:t>.2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>电能</w:t>
      </w:r>
    </w:p>
    <w:p w14:paraId="66C06B73" w14:textId="197B96C1" w:rsidR="00CA5DA4" w:rsidRDefault="00333556">
      <w:pPr>
        <w:spacing w:line="360" w:lineRule="auto"/>
        <w:ind w:firstLineChars="100" w:firstLine="240"/>
        <w:rPr>
          <w:color w:val="000000" w:themeColor="text1"/>
          <w:kern w:val="44"/>
          <w:sz w:val="24"/>
          <w:szCs w:val="48"/>
        </w:rPr>
      </w:pPr>
      <w:r>
        <w:rPr>
          <w:rFonts w:hint="eastAsia"/>
          <w:color w:val="000000" w:themeColor="text1"/>
          <w:kern w:val="44"/>
          <w:sz w:val="24"/>
          <w:szCs w:val="48"/>
        </w:rPr>
        <w:t>1</w:t>
      </w:r>
      <w:r w:rsidR="00E45036">
        <w:rPr>
          <w:rFonts w:hint="eastAsia"/>
          <w:color w:val="000000" w:themeColor="text1"/>
          <w:kern w:val="44"/>
          <w:sz w:val="24"/>
          <w:szCs w:val="48"/>
        </w:rPr>
        <w:t>.</w:t>
      </w:r>
      <w:r w:rsidR="00B123B4">
        <w:rPr>
          <w:rFonts w:hint="eastAsia"/>
          <w:color w:val="000000" w:themeColor="text1"/>
          <w:kern w:val="44"/>
          <w:sz w:val="24"/>
          <w:szCs w:val="48"/>
        </w:rPr>
        <w:t>2</w:t>
      </w:r>
      <w:r w:rsidR="00E45036">
        <w:rPr>
          <w:rFonts w:hint="eastAsia"/>
          <w:color w:val="000000" w:themeColor="text1"/>
          <w:kern w:val="44"/>
          <w:sz w:val="24"/>
          <w:szCs w:val="48"/>
        </w:rPr>
        <w:t>.1</w:t>
      </w:r>
      <w:r>
        <w:rPr>
          <w:rFonts w:hint="eastAsia"/>
          <w:color w:val="000000" w:themeColor="text1"/>
          <w:kern w:val="44"/>
          <w:sz w:val="24"/>
          <w:szCs w:val="48"/>
        </w:rPr>
        <w:t>测量范围：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>（</w:t>
      </w:r>
      <w:r w:rsidR="00B8486B">
        <w:rPr>
          <w:rFonts w:hint="eastAsia"/>
          <w:color w:val="000000" w:themeColor="text1"/>
          <w:kern w:val="44"/>
          <w:sz w:val="24"/>
          <w:szCs w:val="48"/>
        </w:rPr>
        <w:t>57.7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>～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>380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>）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>V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>、（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>0.1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>～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>100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>）</w:t>
      </w:r>
      <w:r w:rsidRPr="00333556">
        <w:rPr>
          <w:rFonts w:hint="eastAsia"/>
          <w:color w:val="000000" w:themeColor="text1"/>
          <w:kern w:val="44"/>
          <w:sz w:val="24"/>
          <w:szCs w:val="48"/>
        </w:rPr>
        <w:t>A</w:t>
      </w:r>
      <w:r>
        <w:rPr>
          <w:rFonts w:hint="eastAsia"/>
          <w:color w:val="000000" w:themeColor="text1"/>
          <w:kern w:val="44"/>
          <w:sz w:val="24"/>
          <w:szCs w:val="48"/>
        </w:rPr>
        <w:t>；</w:t>
      </w:r>
    </w:p>
    <w:p w14:paraId="44246033" w14:textId="2B250630" w:rsidR="00333556" w:rsidRDefault="00333556" w:rsidP="00333556">
      <w:pPr>
        <w:pStyle w:val="1"/>
        <w:ind w:firstLine="240"/>
        <w:jc w:val="left"/>
      </w:pPr>
      <w:r>
        <w:rPr>
          <w:rFonts w:hint="eastAsia"/>
        </w:rPr>
        <w:t>1.2.2</w:t>
      </w:r>
      <w:r>
        <w:rPr>
          <w:rFonts w:hint="eastAsia"/>
        </w:rPr>
        <w:t>准确度等级：</w:t>
      </w:r>
      <w:r>
        <w:rPr>
          <w:rFonts w:hint="eastAsia"/>
        </w:rPr>
        <w:t>0.2</w:t>
      </w:r>
      <w:r>
        <w:rPr>
          <w:rFonts w:hint="eastAsia"/>
        </w:rPr>
        <w:t>级及以上</w:t>
      </w:r>
    </w:p>
    <w:p w14:paraId="6A5BB7EC" w14:textId="5158046C" w:rsidR="00033EC3" w:rsidRPr="00B8486B" w:rsidRDefault="00033EC3" w:rsidP="00033EC3">
      <w:pPr>
        <w:rPr>
          <w:sz w:val="24"/>
        </w:rPr>
      </w:pPr>
      <w:r w:rsidRPr="00B8486B">
        <w:rPr>
          <w:rFonts w:hint="eastAsia"/>
          <w:sz w:val="24"/>
        </w:rPr>
        <w:t>2.</w:t>
      </w:r>
      <w:r w:rsidRPr="00B8486B">
        <w:rPr>
          <w:rFonts w:hint="eastAsia"/>
          <w:sz w:val="24"/>
        </w:rPr>
        <w:t>功能</w:t>
      </w:r>
    </w:p>
    <w:p w14:paraId="6A39574F" w14:textId="27600390" w:rsidR="002F5277" w:rsidRDefault="00033EC3" w:rsidP="00033EC3">
      <w:pPr>
        <w:pStyle w:val="1"/>
        <w:ind w:firstLine="240"/>
        <w:jc w:val="left"/>
      </w:pPr>
      <w:r>
        <w:rPr>
          <w:rFonts w:hint="eastAsia"/>
        </w:rPr>
        <w:t>2.1</w:t>
      </w:r>
      <w:r w:rsidR="00AB468B">
        <w:rPr>
          <w:rFonts w:hint="eastAsia"/>
        </w:rPr>
        <w:t>装置需</w:t>
      </w:r>
      <w:r w:rsidR="002F5277">
        <w:rPr>
          <w:rFonts w:hint="eastAsia"/>
        </w:rPr>
        <w:t>满足</w:t>
      </w:r>
      <w:r w:rsidR="002F5277" w:rsidRPr="002F5277">
        <w:rPr>
          <w:rFonts w:hint="eastAsia"/>
        </w:rPr>
        <w:t>换气率参数</w:t>
      </w:r>
      <w:r w:rsidR="002F5277" w:rsidRPr="002F5277">
        <w:rPr>
          <w:rFonts w:hint="eastAsia"/>
        </w:rPr>
        <w:t>:(0~200)</w:t>
      </w:r>
      <w:r w:rsidR="002F5277" w:rsidRPr="002F5277">
        <w:rPr>
          <w:rFonts w:hint="eastAsia"/>
        </w:rPr>
        <w:t>次</w:t>
      </w:r>
      <w:r w:rsidR="002F5277" w:rsidRPr="002F5277">
        <w:rPr>
          <w:rFonts w:hint="eastAsia"/>
        </w:rPr>
        <w:t>/</w:t>
      </w:r>
      <w:r w:rsidR="002F5277" w:rsidRPr="002F5277">
        <w:rPr>
          <w:rFonts w:hint="eastAsia"/>
        </w:rPr>
        <w:t>小时</w:t>
      </w:r>
    </w:p>
    <w:p w14:paraId="190C930F" w14:textId="698E8C63" w:rsidR="00033EC3" w:rsidRPr="00033EC3" w:rsidRDefault="002F5277" w:rsidP="00033EC3">
      <w:pPr>
        <w:pStyle w:val="1"/>
        <w:ind w:firstLine="240"/>
        <w:jc w:val="left"/>
      </w:pPr>
      <w:r>
        <w:rPr>
          <w:rFonts w:hint="eastAsia"/>
        </w:rPr>
        <w:t>2.2</w:t>
      </w:r>
      <w:r w:rsidR="00033EC3" w:rsidRPr="00033EC3">
        <w:rPr>
          <w:rFonts w:hint="eastAsia"/>
        </w:rPr>
        <w:t>装置</w:t>
      </w:r>
      <w:r w:rsidR="00AB468B">
        <w:rPr>
          <w:rFonts w:hint="eastAsia"/>
        </w:rPr>
        <w:t>需</w:t>
      </w:r>
      <w:r w:rsidR="00033EC3" w:rsidRPr="00033EC3">
        <w:rPr>
          <w:rFonts w:hint="eastAsia"/>
        </w:rPr>
        <w:t>实现热老化试验设备温度、换气率参数一体化校准，</w:t>
      </w:r>
      <w:r w:rsidR="00033EC3">
        <w:rPr>
          <w:rFonts w:hint="eastAsia"/>
        </w:rPr>
        <w:t>符合</w:t>
      </w:r>
      <w:r w:rsidR="00033EC3" w:rsidRPr="00033EC3">
        <w:rPr>
          <w:rFonts w:hint="eastAsia"/>
        </w:rPr>
        <w:t>江苏省地方计量规范</w:t>
      </w:r>
      <w:r w:rsidR="00033EC3" w:rsidRPr="00033EC3">
        <w:rPr>
          <w:rFonts w:hint="eastAsia"/>
        </w:rPr>
        <w:t>JJF (</w:t>
      </w:r>
      <w:r w:rsidR="00033EC3" w:rsidRPr="00033EC3">
        <w:rPr>
          <w:rFonts w:hint="eastAsia"/>
        </w:rPr>
        <w:t>苏</w:t>
      </w:r>
      <w:r w:rsidR="00033EC3" w:rsidRPr="00033EC3">
        <w:rPr>
          <w:rFonts w:hint="eastAsia"/>
        </w:rPr>
        <w:t xml:space="preserve">) 265-2024 </w:t>
      </w:r>
      <w:r w:rsidR="00033EC3" w:rsidRPr="00033EC3">
        <w:rPr>
          <w:rFonts w:hint="eastAsia"/>
        </w:rPr>
        <w:t>《空气热老化试验设备校准规范》</w:t>
      </w:r>
      <w:r w:rsidR="00033EC3">
        <w:rPr>
          <w:rFonts w:hint="eastAsia"/>
        </w:rPr>
        <w:t>的</w:t>
      </w:r>
      <w:r w:rsidR="00033EC3" w:rsidRPr="00033EC3">
        <w:rPr>
          <w:rFonts w:hint="eastAsia"/>
        </w:rPr>
        <w:t>检测方法。</w:t>
      </w:r>
    </w:p>
    <w:p w14:paraId="092C4D25" w14:textId="77777777" w:rsidR="00292870" w:rsidRDefault="00292870" w:rsidP="00292870">
      <w:pPr>
        <w:pStyle w:val="1"/>
        <w:ind w:firstLine="240"/>
      </w:pPr>
    </w:p>
    <w:p w14:paraId="24B835C6" w14:textId="77777777" w:rsidR="00AB468B" w:rsidRPr="00AB468B" w:rsidRDefault="00AB468B" w:rsidP="00AB468B"/>
    <w:p w14:paraId="080140A6" w14:textId="77777777" w:rsidR="00CA5DA4" w:rsidRDefault="00CA5DA4">
      <w:pPr>
        <w:ind w:leftChars="57" w:left="120" w:firstLineChars="50" w:firstLine="120"/>
        <w:rPr>
          <w:sz w:val="24"/>
        </w:rPr>
      </w:pPr>
    </w:p>
    <w:p w14:paraId="6429C872" w14:textId="77777777" w:rsidR="00CA5DA4" w:rsidRDefault="00E01083">
      <w:pPr>
        <w:spacing w:line="360" w:lineRule="auto"/>
        <w:ind w:firstLineChars="100" w:firstLine="281"/>
        <w:rPr>
          <w:b/>
          <w:bCs/>
          <w:sz w:val="28"/>
        </w:rPr>
      </w:pPr>
      <w:r>
        <w:rPr>
          <w:b/>
          <w:bCs/>
          <w:sz w:val="28"/>
        </w:rPr>
        <w:lastRenderedPageBreak/>
        <w:t>（四）采购标的</w:t>
      </w:r>
      <w:proofErr w:type="gramStart"/>
      <w:r>
        <w:rPr>
          <w:b/>
          <w:bCs/>
          <w:sz w:val="28"/>
        </w:rPr>
        <w:t>的</w:t>
      </w:r>
      <w:proofErr w:type="gramEnd"/>
      <w:r>
        <w:rPr>
          <w:b/>
          <w:bCs/>
          <w:sz w:val="28"/>
        </w:rPr>
        <w:t>数量、采购项目交付或者实施的时间和地点：</w:t>
      </w:r>
    </w:p>
    <w:p w14:paraId="51364C28" w14:textId="6E427F50" w:rsidR="00CA5DA4" w:rsidRDefault="00E01083" w:rsidP="00E01083">
      <w:pPr>
        <w:spacing w:line="360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1.</w:t>
      </w:r>
      <w:r>
        <w:rPr>
          <w:bCs/>
          <w:sz w:val="24"/>
        </w:rPr>
        <w:t>采购数量：</w:t>
      </w:r>
      <w:r w:rsidR="00333556" w:rsidRPr="00333556">
        <w:rPr>
          <w:rFonts w:hint="eastAsia"/>
          <w:bCs/>
          <w:sz w:val="24"/>
        </w:rPr>
        <w:t>空气热老化试验设备校准装置</w:t>
      </w:r>
      <w:r w:rsidR="00333556">
        <w:rPr>
          <w:rFonts w:hint="eastAsia"/>
          <w:bCs/>
          <w:sz w:val="24"/>
        </w:rPr>
        <w:t>1</w:t>
      </w:r>
      <w:r w:rsidR="00333556">
        <w:rPr>
          <w:rFonts w:hint="eastAsia"/>
          <w:bCs/>
          <w:sz w:val="24"/>
        </w:rPr>
        <w:t>套</w:t>
      </w:r>
    </w:p>
    <w:p w14:paraId="34FC7AED" w14:textId="77777777" w:rsidR="00CA5DA4" w:rsidRDefault="00E01083" w:rsidP="00E01083">
      <w:pPr>
        <w:spacing w:line="360" w:lineRule="auto"/>
        <w:ind w:firstLineChars="177" w:firstLine="425"/>
        <w:jc w:val="left"/>
        <w:rPr>
          <w:bCs/>
          <w:sz w:val="24"/>
        </w:rPr>
      </w:pPr>
      <w:r>
        <w:rPr>
          <w:bCs/>
          <w:sz w:val="24"/>
        </w:rPr>
        <w:t>2.</w:t>
      </w:r>
      <w:r>
        <w:rPr>
          <w:bCs/>
          <w:sz w:val="24"/>
        </w:rPr>
        <w:t>质</w:t>
      </w:r>
      <w:r>
        <w:rPr>
          <w:bCs/>
          <w:sz w:val="24"/>
        </w:rPr>
        <w:t xml:space="preserve"> </w:t>
      </w:r>
      <w:r>
        <w:rPr>
          <w:bCs/>
          <w:sz w:val="24"/>
        </w:rPr>
        <w:t>保</w:t>
      </w:r>
      <w:r>
        <w:rPr>
          <w:bCs/>
          <w:sz w:val="24"/>
        </w:rPr>
        <w:t xml:space="preserve"> </w:t>
      </w:r>
      <w:r>
        <w:rPr>
          <w:bCs/>
          <w:sz w:val="24"/>
        </w:rPr>
        <w:t>期：</w:t>
      </w:r>
      <w:r>
        <w:rPr>
          <w:bCs/>
          <w:sz w:val="24"/>
        </w:rPr>
        <w:t>1</w:t>
      </w:r>
      <w:r>
        <w:rPr>
          <w:bCs/>
          <w:sz w:val="24"/>
        </w:rPr>
        <w:t>年</w:t>
      </w:r>
    </w:p>
    <w:p w14:paraId="584230DA" w14:textId="77777777" w:rsidR="00E45036" w:rsidRDefault="00E45036" w:rsidP="00E45036">
      <w:pPr>
        <w:tabs>
          <w:tab w:val="left" w:pos="210"/>
          <w:tab w:val="left" w:pos="840"/>
          <w:tab w:val="left" w:pos="1260"/>
        </w:tabs>
        <w:spacing w:line="360" w:lineRule="auto"/>
        <w:ind w:firstLineChars="200" w:firstLine="480"/>
        <w:jc w:val="left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3.付款方式：</w:t>
      </w:r>
      <w:r w:rsidRPr="0052226F">
        <w:rPr>
          <w:rFonts w:ascii="宋体" w:hAnsi="宋体" w:hint="eastAsia"/>
          <w:bCs/>
          <w:sz w:val="24"/>
          <w:u w:val="single"/>
        </w:rPr>
        <w:t>合同签订生效后，</w:t>
      </w:r>
      <w:proofErr w:type="gramStart"/>
      <w:r w:rsidRPr="0052226F">
        <w:rPr>
          <w:rFonts w:ascii="宋体" w:hAnsi="宋体" w:hint="eastAsia"/>
          <w:bCs/>
          <w:sz w:val="24"/>
          <w:u w:val="single"/>
        </w:rPr>
        <w:t>货到且经</w:t>
      </w:r>
      <w:proofErr w:type="gramEnd"/>
      <w:r w:rsidRPr="0052226F">
        <w:rPr>
          <w:rFonts w:ascii="宋体" w:hAnsi="宋体" w:hint="eastAsia"/>
          <w:bCs/>
          <w:sz w:val="24"/>
          <w:u w:val="single"/>
        </w:rPr>
        <w:t>甲方验收合格交付甲方使用，30个工作日内甲方结清货款。乙方应于甲方付款前，开具增值税专用发票，如因乙方开票迟延造成甲方付款迟延的，甲方付款期限相应顺延。</w:t>
      </w:r>
      <w:r w:rsidRPr="0052226F">
        <w:rPr>
          <w:rFonts w:ascii="宋体" w:hAnsi="宋体" w:hint="eastAsia"/>
          <w:bCs/>
          <w:sz w:val="24"/>
          <w:u w:val="single"/>
        </w:rPr>
        <w:tab/>
      </w:r>
      <w:r w:rsidRPr="0052226F">
        <w:rPr>
          <w:rFonts w:ascii="宋体" w:hAnsi="宋体" w:hint="eastAsia"/>
          <w:bCs/>
          <w:sz w:val="24"/>
          <w:u w:val="single"/>
        </w:rPr>
        <w:tab/>
      </w:r>
    </w:p>
    <w:p w14:paraId="7E58FEFF" w14:textId="77777777" w:rsidR="00E45036" w:rsidRDefault="00E45036" w:rsidP="00E45036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4.交付使用时间：合同签订生效后</w:t>
      </w:r>
      <w:r w:rsidRPr="0061132B">
        <w:rPr>
          <w:rFonts w:ascii="宋体" w:hAnsi="宋体" w:hint="eastAsia"/>
          <w:bCs/>
          <w:sz w:val="24"/>
        </w:rPr>
        <w:t>1个月内</w:t>
      </w:r>
      <w:r>
        <w:rPr>
          <w:rFonts w:ascii="宋体" w:hAnsi="宋体" w:hint="eastAsia"/>
          <w:bCs/>
          <w:sz w:val="24"/>
        </w:rPr>
        <w:t>，完成供货、安装、调试，交付买方使用。</w:t>
      </w:r>
    </w:p>
    <w:p w14:paraId="373B7ABE" w14:textId="77777777" w:rsidR="00E45036" w:rsidRDefault="00E45036" w:rsidP="00E45036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5.本项目实施地点：</w:t>
      </w:r>
      <w:r w:rsidRPr="0061132B">
        <w:rPr>
          <w:rFonts w:ascii="宋体" w:hAnsi="宋体" w:hint="eastAsia"/>
          <w:bCs/>
          <w:sz w:val="24"/>
        </w:rPr>
        <w:t>无锡市春新东路8号（无锡市检验检测认证研究院）</w:t>
      </w:r>
      <w:r>
        <w:rPr>
          <w:rFonts w:ascii="宋体" w:hAnsi="宋体" w:hint="eastAsia"/>
          <w:bCs/>
          <w:sz w:val="24"/>
        </w:rPr>
        <w:t>。</w:t>
      </w:r>
    </w:p>
    <w:p w14:paraId="141AD55E" w14:textId="77777777" w:rsidR="00CA5DA4" w:rsidRPr="00E45036" w:rsidRDefault="00CA5DA4" w:rsidP="00E01083">
      <w:pPr>
        <w:spacing w:line="360" w:lineRule="auto"/>
        <w:ind w:firstLineChars="177" w:firstLine="425"/>
        <w:jc w:val="left"/>
        <w:rPr>
          <w:bCs/>
          <w:sz w:val="24"/>
        </w:rPr>
      </w:pPr>
    </w:p>
    <w:p w14:paraId="76F9550B" w14:textId="77777777" w:rsidR="00CA5DA4" w:rsidRDefault="00E01083">
      <w:pPr>
        <w:spacing w:line="360" w:lineRule="auto"/>
        <w:ind w:firstLineChars="100" w:firstLine="281"/>
        <w:rPr>
          <w:b/>
          <w:bCs/>
          <w:sz w:val="28"/>
        </w:rPr>
      </w:pPr>
      <w:r>
        <w:rPr>
          <w:b/>
          <w:bCs/>
          <w:sz w:val="28"/>
        </w:rPr>
        <w:t>（五）采购标的</w:t>
      </w:r>
      <w:proofErr w:type="gramStart"/>
      <w:r>
        <w:rPr>
          <w:b/>
          <w:bCs/>
          <w:sz w:val="28"/>
        </w:rPr>
        <w:t>的</w:t>
      </w:r>
      <w:proofErr w:type="gramEnd"/>
      <w:r>
        <w:rPr>
          <w:b/>
          <w:bCs/>
          <w:sz w:val="28"/>
        </w:rPr>
        <w:t>其他技术、服务等要求：</w:t>
      </w:r>
    </w:p>
    <w:bookmarkEnd w:id="0"/>
    <w:p w14:paraId="4D66BB91" w14:textId="77777777" w:rsidR="00CA5DA4" w:rsidRDefault="00E01083">
      <w:pPr>
        <w:spacing w:line="360" w:lineRule="auto"/>
        <w:ind w:firstLineChars="200" w:firstLine="480"/>
        <w:jc w:val="left"/>
        <w:rPr>
          <w:rFonts w:hint="eastAsia"/>
          <w:bCs/>
          <w:sz w:val="24"/>
        </w:rPr>
      </w:pPr>
      <w:r>
        <w:rPr>
          <w:bCs/>
          <w:sz w:val="24"/>
        </w:rPr>
        <w:t>无</w:t>
      </w:r>
    </w:p>
    <w:p w14:paraId="53BDB55D" w14:textId="77777777" w:rsidR="00EB74B6" w:rsidRPr="00EB74B6" w:rsidRDefault="00EB74B6" w:rsidP="00EB74B6">
      <w:pPr>
        <w:pStyle w:val="1"/>
        <w:ind w:firstLine="240"/>
      </w:pPr>
    </w:p>
    <w:p w14:paraId="022154A6" w14:textId="06DFD366" w:rsidR="00CA5DA4" w:rsidRPr="00EB74B6" w:rsidRDefault="00AB468B" w:rsidP="00EB74B6">
      <w:pPr>
        <w:spacing w:line="360" w:lineRule="auto"/>
        <w:ind w:firstLineChars="100" w:firstLine="241"/>
        <w:jc w:val="center"/>
        <w:rPr>
          <w:rFonts w:ascii="宋体" w:hAnsi="宋体"/>
          <w:b/>
          <w:bCs/>
          <w:sz w:val="24"/>
        </w:rPr>
      </w:pPr>
      <w:bookmarkStart w:id="1" w:name="_GoBack"/>
      <w:r w:rsidRPr="00EB74B6">
        <w:rPr>
          <w:rFonts w:ascii="宋体" w:hAnsi="宋体" w:hint="eastAsia"/>
          <w:b/>
          <w:bCs/>
          <w:sz w:val="24"/>
        </w:rPr>
        <w:t>技术咨询：沈工 ，咨询电话：0510-82803584</w:t>
      </w:r>
    </w:p>
    <w:bookmarkEnd w:id="1"/>
    <w:p w14:paraId="33F07394" w14:textId="77777777" w:rsidR="00CA5DA4" w:rsidRPr="00EB74B6" w:rsidRDefault="00CA5DA4">
      <w:pPr>
        <w:spacing w:line="360" w:lineRule="auto"/>
        <w:jc w:val="center"/>
        <w:outlineLvl w:val="0"/>
        <w:rPr>
          <w:rFonts w:eastAsia="黑体"/>
          <w:b/>
          <w:sz w:val="40"/>
          <w:szCs w:val="44"/>
          <w:u w:val="single"/>
        </w:rPr>
      </w:pPr>
    </w:p>
    <w:p w14:paraId="1381FC22" w14:textId="77777777" w:rsidR="00CA5DA4" w:rsidRDefault="00CA5DA4">
      <w:pPr>
        <w:spacing w:line="360" w:lineRule="auto"/>
        <w:jc w:val="center"/>
        <w:outlineLvl w:val="0"/>
        <w:rPr>
          <w:rFonts w:eastAsia="黑体"/>
          <w:b/>
          <w:sz w:val="40"/>
          <w:szCs w:val="44"/>
        </w:rPr>
      </w:pPr>
    </w:p>
    <w:p w14:paraId="06193FE6" w14:textId="77777777" w:rsidR="00CA5DA4" w:rsidRDefault="00CA5DA4"/>
    <w:sectPr w:rsidR="00CA5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NzFhN2E2ZGZhZGYxNWQ5NzA1ZThiYTU3NzY1NTUifQ=="/>
  </w:docVars>
  <w:rsids>
    <w:rsidRoot w:val="00F87102"/>
    <w:rsid w:val="00003EFC"/>
    <w:rsid w:val="00007C9E"/>
    <w:rsid w:val="00032985"/>
    <w:rsid w:val="00033EC3"/>
    <w:rsid w:val="000454E7"/>
    <w:rsid w:val="0005582B"/>
    <w:rsid w:val="000829C0"/>
    <w:rsid w:val="000D293B"/>
    <w:rsid w:val="000F2BE7"/>
    <w:rsid w:val="000F5780"/>
    <w:rsid w:val="00103F08"/>
    <w:rsid w:val="00132D63"/>
    <w:rsid w:val="00162519"/>
    <w:rsid w:val="00166ED4"/>
    <w:rsid w:val="0019700A"/>
    <w:rsid w:val="001E21D6"/>
    <w:rsid w:val="001E37E6"/>
    <w:rsid w:val="001F20D0"/>
    <w:rsid w:val="002003B3"/>
    <w:rsid w:val="00246511"/>
    <w:rsid w:val="002627E3"/>
    <w:rsid w:val="002666DE"/>
    <w:rsid w:val="00274F2A"/>
    <w:rsid w:val="002775B5"/>
    <w:rsid w:val="00285221"/>
    <w:rsid w:val="00292870"/>
    <w:rsid w:val="00294AB0"/>
    <w:rsid w:val="002E230C"/>
    <w:rsid w:val="002E5E8B"/>
    <w:rsid w:val="002F4C1D"/>
    <w:rsid w:val="002F5277"/>
    <w:rsid w:val="003060ED"/>
    <w:rsid w:val="003263A6"/>
    <w:rsid w:val="00333556"/>
    <w:rsid w:val="00341D99"/>
    <w:rsid w:val="00350722"/>
    <w:rsid w:val="00356539"/>
    <w:rsid w:val="003A6454"/>
    <w:rsid w:val="003D411D"/>
    <w:rsid w:val="003F0168"/>
    <w:rsid w:val="0041112E"/>
    <w:rsid w:val="00437F5C"/>
    <w:rsid w:val="00463FB6"/>
    <w:rsid w:val="004652A9"/>
    <w:rsid w:val="004B62B9"/>
    <w:rsid w:val="004C3706"/>
    <w:rsid w:val="0055090B"/>
    <w:rsid w:val="00552F11"/>
    <w:rsid w:val="005648A4"/>
    <w:rsid w:val="00580B15"/>
    <w:rsid w:val="00586031"/>
    <w:rsid w:val="00595D1E"/>
    <w:rsid w:val="005A4A0A"/>
    <w:rsid w:val="005E14D0"/>
    <w:rsid w:val="0061561B"/>
    <w:rsid w:val="00616552"/>
    <w:rsid w:val="006213EB"/>
    <w:rsid w:val="00637CA0"/>
    <w:rsid w:val="00670464"/>
    <w:rsid w:val="006857F6"/>
    <w:rsid w:val="00695DC1"/>
    <w:rsid w:val="006C240B"/>
    <w:rsid w:val="006C64BB"/>
    <w:rsid w:val="006C652A"/>
    <w:rsid w:val="006E041C"/>
    <w:rsid w:val="006E5765"/>
    <w:rsid w:val="00701FBA"/>
    <w:rsid w:val="00747478"/>
    <w:rsid w:val="00756074"/>
    <w:rsid w:val="00797541"/>
    <w:rsid w:val="007C0F2B"/>
    <w:rsid w:val="007D2016"/>
    <w:rsid w:val="007E42B9"/>
    <w:rsid w:val="00800394"/>
    <w:rsid w:val="0080313C"/>
    <w:rsid w:val="00806249"/>
    <w:rsid w:val="0081035E"/>
    <w:rsid w:val="0081485A"/>
    <w:rsid w:val="00830311"/>
    <w:rsid w:val="00840D21"/>
    <w:rsid w:val="0084278A"/>
    <w:rsid w:val="00844C30"/>
    <w:rsid w:val="00884CA4"/>
    <w:rsid w:val="008A1865"/>
    <w:rsid w:val="008D68E6"/>
    <w:rsid w:val="008E3B7A"/>
    <w:rsid w:val="008F3B9A"/>
    <w:rsid w:val="00903594"/>
    <w:rsid w:val="00910262"/>
    <w:rsid w:val="009204B6"/>
    <w:rsid w:val="009738F8"/>
    <w:rsid w:val="009A516F"/>
    <w:rsid w:val="009B14F4"/>
    <w:rsid w:val="009C57C1"/>
    <w:rsid w:val="009E1824"/>
    <w:rsid w:val="00A22D41"/>
    <w:rsid w:val="00A26570"/>
    <w:rsid w:val="00A467DF"/>
    <w:rsid w:val="00A51852"/>
    <w:rsid w:val="00A60F1D"/>
    <w:rsid w:val="00A6279F"/>
    <w:rsid w:val="00A87BDB"/>
    <w:rsid w:val="00AB468B"/>
    <w:rsid w:val="00AC4659"/>
    <w:rsid w:val="00AE1BB2"/>
    <w:rsid w:val="00B0325E"/>
    <w:rsid w:val="00B0407F"/>
    <w:rsid w:val="00B123B4"/>
    <w:rsid w:val="00B53187"/>
    <w:rsid w:val="00B6539E"/>
    <w:rsid w:val="00B84370"/>
    <w:rsid w:val="00B8486B"/>
    <w:rsid w:val="00B92691"/>
    <w:rsid w:val="00BE7958"/>
    <w:rsid w:val="00C23975"/>
    <w:rsid w:val="00C659A1"/>
    <w:rsid w:val="00C71250"/>
    <w:rsid w:val="00C836CA"/>
    <w:rsid w:val="00C856E8"/>
    <w:rsid w:val="00C95FA7"/>
    <w:rsid w:val="00CA5DA4"/>
    <w:rsid w:val="00CB5C91"/>
    <w:rsid w:val="00CC1717"/>
    <w:rsid w:val="00CC4F34"/>
    <w:rsid w:val="00CD1588"/>
    <w:rsid w:val="00CE6D57"/>
    <w:rsid w:val="00CF69B3"/>
    <w:rsid w:val="00D041A0"/>
    <w:rsid w:val="00D047A6"/>
    <w:rsid w:val="00D54E4B"/>
    <w:rsid w:val="00D563FC"/>
    <w:rsid w:val="00D637AB"/>
    <w:rsid w:val="00D93735"/>
    <w:rsid w:val="00DA6A29"/>
    <w:rsid w:val="00DC15ED"/>
    <w:rsid w:val="00DD303A"/>
    <w:rsid w:val="00DD6D53"/>
    <w:rsid w:val="00DE22CD"/>
    <w:rsid w:val="00DF54A2"/>
    <w:rsid w:val="00E01083"/>
    <w:rsid w:val="00E17489"/>
    <w:rsid w:val="00E218F1"/>
    <w:rsid w:val="00E31C67"/>
    <w:rsid w:val="00E45036"/>
    <w:rsid w:val="00E51777"/>
    <w:rsid w:val="00E834C0"/>
    <w:rsid w:val="00EB74B6"/>
    <w:rsid w:val="00ED2CB3"/>
    <w:rsid w:val="00ED2ED9"/>
    <w:rsid w:val="00F24980"/>
    <w:rsid w:val="00F30719"/>
    <w:rsid w:val="00F479B8"/>
    <w:rsid w:val="00F87102"/>
    <w:rsid w:val="05481EA4"/>
    <w:rsid w:val="07DA0D90"/>
    <w:rsid w:val="081814EE"/>
    <w:rsid w:val="08C87507"/>
    <w:rsid w:val="0DC932D7"/>
    <w:rsid w:val="12D214F6"/>
    <w:rsid w:val="18347B33"/>
    <w:rsid w:val="1B383E1E"/>
    <w:rsid w:val="1F0A34B6"/>
    <w:rsid w:val="1F6A106D"/>
    <w:rsid w:val="1FB857D8"/>
    <w:rsid w:val="1FBA5BFA"/>
    <w:rsid w:val="22E42747"/>
    <w:rsid w:val="27AB4A44"/>
    <w:rsid w:val="2A6A4DAB"/>
    <w:rsid w:val="2FBF44FF"/>
    <w:rsid w:val="304705E4"/>
    <w:rsid w:val="3279705F"/>
    <w:rsid w:val="36567E65"/>
    <w:rsid w:val="383545B0"/>
    <w:rsid w:val="39932D70"/>
    <w:rsid w:val="3D133A44"/>
    <w:rsid w:val="3D7F35A9"/>
    <w:rsid w:val="40101586"/>
    <w:rsid w:val="476F284C"/>
    <w:rsid w:val="487F1AC5"/>
    <w:rsid w:val="49BEF505"/>
    <w:rsid w:val="4C740CF5"/>
    <w:rsid w:val="52BC67CA"/>
    <w:rsid w:val="57422138"/>
    <w:rsid w:val="57CF2661"/>
    <w:rsid w:val="58A84797"/>
    <w:rsid w:val="5B1804F8"/>
    <w:rsid w:val="5BAC1393"/>
    <w:rsid w:val="5C905C40"/>
    <w:rsid w:val="5D77231E"/>
    <w:rsid w:val="5DC33E46"/>
    <w:rsid w:val="5DE12AE2"/>
    <w:rsid w:val="5F3FD0BB"/>
    <w:rsid w:val="60FE3899"/>
    <w:rsid w:val="63146EB0"/>
    <w:rsid w:val="635D69C3"/>
    <w:rsid w:val="65C20BB5"/>
    <w:rsid w:val="65C24F95"/>
    <w:rsid w:val="699A745C"/>
    <w:rsid w:val="6BA90F13"/>
    <w:rsid w:val="757E5E1A"/>
    <w:rsid w:val="75F10D9A"/>
    <w:rsid w:val="77EB61BD"/>
    <w:rsid w:val="7A11722C"/>
    <w:rsid w:val="7E742B08"/>
    <w:rsid w:val="7EA9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27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首行缩进1"/>
    <w:basedOn w:val="a3"/>
    <w:next w:val="a"/>
    <w:qFormat/>
    <w:pPr>
      <w:spacing w:after="120"/>
      <w:ind w:firstLineChars="100" w:firstLine="420"/>
    </w:pPr>
  </w:style>
  <w:style w:type="paragraph" w:styleId="a3">
    <w:name w:val="Body Text"/>
    <w:basedOn w:val="a"/>
    <w:qFormat/>
    <w:pPr>
      <w:spacing w:line="360" w:lineRule="auto"/>
      <w:ind w:firstLineChars="200" w:firstLine="562"/>
      <w:jc w:val="center"/>
    </w:pPr>
    <w:rPr>
      <w:sz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首行缩进1"/>
    <w:basedOn w:val="a3"/>
    <w:next w:val="a"/>
    <w:qFormat/>
    <w:pPr>
      <w:spacing w:after="120"/>
      <w:ind w:firstLineChars="100" w:firstLine="420"/>
    </w:pPr>
  </w:style>
  <w:style w:type="paragraph" w:styleId="a3">
    <w:name w:val="Body Text"/>
    <w:basedOn w:val="a"/>
    <w:qFormat/>
    <w:pPr>
      <w:spacing w:line="360" w:lineRule="auto"/>
      <w:ind w:firstLineChars="200" w:firstLine="562"/>
      <w:jc w:val="center"/>
    </w:pPr>
    <w:rPr>
      <w:sz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黄静妍(367)</cp:lastModifiedBy>
  <cp:revision>2</cp:revision>
  <dcterms:created xsi:type="dcterms:W3CDTF">2025-08-29T02:29:00Z</dcterms:created>
  <dcterms:modified xsi:type="dcterms:W3CDTF">2025-08-29T02:29:00Z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FCBCC67AD15D424CA1F4FF01EB115B4C_13</vt:lpwstr>
  </property>
</Properties>
</file>